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99" w:rsidRPr="006B0C05" w:rsidRDefault="00544699" w:rsidP="0003523A">
      <w:pPr>
        <w:jc w:val="right"/>
        <w:rPr>
          <w:rFonts w:ascii="Arial" w:hAnsi="Arial"/>
          <w:b/>
          <w:sz w:val="44"/>
          <w:szCs w:val="44"/>
          <w:lang w:val="uk-UA"/>
        </w:rPr>
      </w:pPr>
    </w:p>
    <w:p w:rsidR="005D76D2" w:rsidRPr="006B0C05" w:rsidRDefault="00623B4A" w:rsidP="0003523A">
      <w:pPr>
        <w:jc w:val="right"/>
        <w:rPr>
          <w:rFonts w:ascii="Arial" w:hAnsi="Arial"/>
          <w:b/>
          <w:sz w:val="44"/>
          <w:szCs w:val="44"/>
          <w:lang w:val="uk-UA"/>
        </w:rPr>
      </w:pPr>
      <w:r w:rsidRPr="006B0C05">
        <w:rPr>
          <w:rFonts w:ascii="Arial" w:hAnsi="Arial"/>
          <w:b/>
          <w:sz w:val="44"/>
          <w:szCs w:val="44"/>
          <w:lang w:val="uk-UA"/>
        </w:rPr>
        <w:t>Додаток</w:t>
      </w:r>
      <w:r w:rsidR="0017283F">
        <w:rPr>
          <w:rFonts w:ascii="Arial" w:hAnsi="Arial"/>
          <w:b/>
          <w:sz w:val="44"/>
          <w:szCs w:val="44"/>
          <w:lang w:val="uk-UA"/>
        </w:rPr>
        <w:t xml:space="preserve"> 1</w:t>
      </w:r>
    </w:p>
    <w:p w:rsidR="005D76D2" w:rsidRPr="006B0C05" w:rsidRDefault="00623B4A" w:rsidP="00B2564A">
      <w:pPr>
        <w:pStyle w:val="Heading1"/>
        <w:spacing w:after="360"/>
        <w:jc w:val="left"/>
        <w:rPr>
          <w:lang w:val="uk-UA"/>
        </w:rPr>
      </w:pPr>
      <w:r w:rsidRPr="006B0C05">
        <w:rPr>
          <w:lang w:val="uk-UA"/>
        </w:rPr>
        <w:t>Стандартне технічне завдання S</w:t>
      </w:r>
      <w:r w:rsidR="00A278A3" w:rsidRPr="006B0C05">
        <w:rPr>
          <w:lang w:val="uk-UA"/>
        </w:rPr>
        <w:t xml:space="preserve">IDA для проведення </w:t>
      </w:r>
      <w:r w:rsidR="00EF7CE8" w:rsidRPr="006B0C05">
        <w:rPr>
          <w:lang w:val="uk-UA"/>
        </w:rPr>
        <w:t>що</w:t>
      </w:r>
      <w:r w:rsidR="00A278A3" w:rsidRPr="006B0C05">
        <w:rPr>
          <w:lang w:val="uk-UA"/>
        </w:rPr>
        <w:t>річної аудиторської перевірки</w:t>
      </w:r>
      <w:r w:rsidR="00EF7CE8" w:rsidRPr="006B0C05">
        <w:rPr>
          <w:lang w:val="uk-UA"/>
        </w:rPr>
        <w:t xml:space="preserve"> </w:t>
      </w:r>
      <w:r w:rsidR="002E34C6" w:rsidRPr="006B0C05">
        <w:rPr>
          <w:lang w:val="uk-UA"/>
        </w:rPr>
        <w:t>п</w:t>
      </w:r>
      <w:r w:rsidR="00EF7CE8" w:rsidRPr="006B0C05">
        <w:rPr>
          <w:lang w:val="uk-UA"/>
        </w:rPr>
        <w:t>роє</w:t>
      </w:r>
      <w:r w:rsidR="000019ED" w:rsidRPr="006B0C05">
        <w:rPr>
          <w:lang w:val="uk-UA"/>
        </w:rPr>
        <w:t>ктної</w:t>
      </w:r>
      <w:r w:rsidR="00D23B95" w:rsidRPr="006B0C05">
        <w:rPr>
          <w:lang w:val="uk-UA"/>
        </w:rPr>
        <w:t xml:space="preserve"> </w:t>
      </w:r>
      <w:r w:rsidR="002E34C6" w:rsidRPr="006B0C05">
        <w:rPr>
          <w:lang w:val="uk-UA"/>
        </w:rPr>
        <w:t xml:space="preserve">підтримки, </w:t>
      </w:r>
      <w:r w:rsidR="00EF7CE8" w:rsidRPr="006B0C05">
        <w:rPr>
          <w:lang w:val="uk-UA"/>
        </w:rPr>
        <w:t>включно з узгодженими</w:t>
      </w:r>
      <w:r w:rsidR="00A278A3" w:rsidRPr="006B0C05">
        <w:rPr>
          <w:lang w:val="uk-UA"/>
        </w:rPr>
        <w:t xml:space="preserve"> процедур</w:t>
      </w:r>
      <w:r w:rsidR="00EF7CE8" w:rsidRPr="006B0C05">
        <w:rPr>
          <w:lang w:val="uk-UA"/>
        </w:rPr>
        <w:t>ами</w:t>
      </w:r>
      <w:r w:rsidR="002E34C6" w:rsidRPr="006B0C05">
        <w:rPr>
          <w:lang w:val="uk-UA"/>
        </w:rPr>
        <w:t xml:space="preserve"> </w:t>
      </w:r>
      <w:r w:rsidR="006525C1" w:rsidRPr="006B0C05">
        <w:rPr>
          <w:lang w:val="uk-UA"/>
        </w:rPr>
        <w:t>ISRS 4400</w:t>
      </w:r>
      <w:r w:rsidR="003E7CF5" w:rsidRPr="006B0C05">
        <w:rPr>
          <w:lang w:val="uk-UA"/>
        </w:rPr>
        <w:t xml:space="preserve"> </w:t>
      </w:r>
    </w:p>
    <w:p w:rsidR="005D76D2" w:rsidRPr="006B0C05" w:rsidRDefault="00A278A3" w:rsidP="005B7E67">
      <w:pPr>
        <w:pStyle w:val="Heading2"/>
        <w:spacing w:before="360"/>
        <w:rPr>
          <w:lang w:val="uk-UA"/>
        </w:rPr>
      </w:pPr>
      <w:r w:rsidRPr="006B0C05">
        <w:rPr>
          <w:lang w:val="uk-UA"/>
        </w:rPr>
        <w:t>Вступ</w:t>
      </w:r>
      <w:r w:rsidR="005D76D2" w:rsidRPr="006B0C05">
        <w:rPr>
          <w:lang w:val="uk-UA"/>
        </w:rPr>
        <w:t xml:space="preserve"> </w:t>
      </w:r>
    </w:p>
    <w:p w:rsidR="005D76D2" w:rsidRPr="006B0C05" w:rsidRDefault="00A278A3" w:rsidP="005D76D2">
      <w:pPr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 xml:space="preserve">Міжнародний фонд «Відродження», </w:t>
      </w:r>
      <w:r w:rsidR="00C96CA5" w:rsidRPr="006B0C05">
        <w:rPr>
          <w:rFonts w:cs="Times New Roman"/>
          <w:lang w:val="uk-UA"/>
        </w:rPr>
        <w:t>що далі іменується «Партнер</w:t>
      </w:r>
      <w:r w:rsidR="000019ED" w:rsidRPr="006B0C05">
        <w:rPr>
          <w:rFonts w:cs="Times New Roman"/>
          <w:lang w:val="uk-UA"/>
        </w:rPr>
        <w:t xml:space="preserve"> зі співпраці</w:t>
      </w:r>
      <w:r w:rsidRPr="006B0C05">
        <w:rPr>
          <w:rFonts w:cs="Times New Roman"/>
          <w:lang w:val="uk-UA"/>
        </w:rPr>
        <w:t xml:space="preserve">», </w:t>
      </w:r>
      <w:r w:rsidR="000019ED" w:rsidRPr="006B0C05">
        <w:rPr>
          <w:rFonts w:cs="Times New Roman"/>
          <w:lang w:val="uk-UA"/>
        </w:rPr>
        <w:t xml:space="preserve">бажає залучити послуги </w:t>
      </w:r>
      <w:r w:rsidR="00C96CA5" w:rsidRPr="006B0C05">
        <w:rPr>
          <w:rFonts w:cs="Times New Roman"/>
          <w:lang w:val="uk-UA"/>
        </w:rPr>
        <w:t xml:space="preserve">аудиторської фірми </w:t>
      </w:r>
      <w:r w:rsidR="000019ED" w:rsidRPr="006B0C05">
        <w:rPr>
          <w:rFonts w:cs="Times New Roman"/>
          <w:lang w:val="uk-UA"/>
        </w:rPr>
        <w:t>з метою</w:t>
      </w:r>
      <w:r w:rsidR="00C96CA5" w:rsidRPr="006B0C05">
        <w:rPr>
          <w:rFonts w:cs="Times New Roman"/>
          <w:lang w:val="uk-UA"/>
        </w:rPr>
        <w:t xml:space="preserve"> проведення аудиту </w:t>
      </w:r>
      <w:r w:rsidR="007218AD" w:rsidRPr="006B0C05">
        <w:rPr>
          <w:rFonts w:cs="Times New Roman"/>
          <w:lang w:val="uk-UA"/>
        </w:rPr>
        <w:t>проє</w:t>
      </w:r>
      <w:r w:rsidRPr="006B0C05">
        <w:rPr>
          <w:rFonts w:cs="Times New Roman"/>
          <w:lang w:val="uk-UA"/>
        </w:rPr>
        <w:t xml:space="preserve">кту </w:t>
      </w:r>
      <w:r w:rsidRPr="006B0C05">
        <w:rPr>
          <w:rFonts w:cs="Times New Roman"/>
          <w:color w:val="548DD4" w:themeColor="text2" w:themeTint="99"/>
          <w:lang w:val="uk-UA"/>
        </w:rPr>
        <w:t>«Ініціатива</w:t>
      </w:r>
      <w:r w:rsidR="00B2564A" w:rsidRPr="0017283F">
        <w:rPr>
          <w:rFonts w:cs="Times New Roman"/>
          <w:color w:val="548DD4" w:themeColor="text2" w:themeTint="99"/>
          <w:lang w:val="uk-UA"/>
        </w:rPr>
        <w:t xml:space="preserve"> </w:t>
      </w:r>
      <w:r w:rsidR="00B2564A">
        <w:rPr>
          <w:rFonts w:cs="Times New Roman"/>
          <w:color w:val="548DD4" w:themeColor="text2" w:themeTint="99"/>
          <w:lang w:val="uk-UA"/>
        </w:rPr>
        <w:t>з</w:t>
      </w:r>
      <w:r w:rsidRPr="006B0C05">
        <w:rPr>
          <w:rFonts w:cs="Times New Roman"/>
          <w:color w:val="548DD4" w:themeColor="text2" w:themeTint="99"/>
          <w:lang w:val="uk-UA"/>
        </w:rPr>
        <w:t xml:space="preserve"> розви</w:t>
      </w:r>
      <w:r w:rsidR="00EF7CE8" w:rsidRPr="006B0C05">
        <w:rPr>
          <w:rFonts w:cs="Times New Roman"/>
          <w:color w:val="548DD4" w:themeColor="text2" w:themeTint="99"/>
          <w:lang w:val="uk-UA"/>
        </w:rPr>
        <w:t>тку аналітичних центрів (TTDI)»</w:t>
      </w:r>
      <w:r w:rsidR="007218AD" w:rsidRPr="006B0C05">
        <w:rPr>
          <w:rFonts w:cs="Times New Roman"/>
          <w:lang w:val="uk-UA"/>
        </w:rPr>
        <w:t>,</w:t>
      </w:r>
      <w:r w:rsidR="00EF7CE8" w:rsidRPr="006B0C05">
        <w:rPr>
          <w:rFonts w:cs="Times New Roman"/>
          <w:lang w:val="uk-UA"/>
        </w:rPr>
        <w:t xml:space="preserve"> </w:t>
      </w:r>
      <w:r w:rsidR="007218AD" w:rsidRPr="006B0C05">
        <w:rPr>
          <w:rFonts w:cs="Times New Roman"/>
          <w:lang w:val="uk-UA"/>
        </w:rPr>
        <w:t>як це передбачено в угоді між Партнером зі співпраці та</w:t>
      </w:r>
      <w:r w:rsidRPr="006B0C05">
        <w:rPr>
          <w:rFonts w:cs="Times New Roman"/>
          <w:lang w:val="uk-UA"/>
        </w:rPr>
        <w:t xml:space="preserve"> </w:t>
      </w:r>
      <w:r w:rsidR="00B2564A" w:rsidRPr="00B2564A">
        <w:rPr>
          <w:rFonts w:cs="Times New Roman"/>
          <w:lang w:val="uk-UA"/>
        </w:rPr>
        <w:t>Шведським агентством з питань міжнародного співробітництва та розвитку</w:t>
      </w:r>
      <w:r w:rsidR="00620D96" w:rsidRPr="006B0C05">
        <w:rPr>
          <w:rFonts w:cs="Times New Roman"/>
          <w:lang w:val="uk-UA"/>
        </w:rPr>
        <w:t xml:space="preserve"> (S</w:t>
      </w:r>
      <w:r w:rsidR="00B2564A">
        <w:rPr>
          <w:rFonts w:cs="Times New Roman"/>
          <w:lang w:val="en-US"/>
        </w:rPr>
        <w:t>ida</w:t>
      </w:r>
      <w:r w:rsidR="00620D96" w:rsidRPr="006B0C05">
        <w:rPr>
          <w:rFonts w:cs="Times New Roman"/>
          <w:lang w:val="uk-UA"/>
        </w:rPr>
        <w:t>)</w:t>
      </w:r>
      <w:r w:rsidRPr="006B0C05">
        <w:rPr>
          <w:rFonts w:cs="Times New Roman"/>
          <w:lang w:val="uk-UA"/>
        </w:rPr>
        <w:t xml:space="preserve">. Аудит </w:t>
      </w:r>
      <w:r w:rsidR="007218AD" w:rsidRPr="006B0C05">
        <w:rPr>
          <w:rFonts w:cs="Times New Roman"/>
          <w:lang w:val="uk-UA"/>
        </w:rPr>
        <w:t>повинен проводитись</w:t>
      </w:r>
      <w:r w:rsidRPr="006B0C05">
        <w:rPr>
          <w:rFonts w:cs="Times New Roman"/>
          <w:lang w:val="uk-UA"/>
        </w:rPr>
        <w:t xml:space="preserve"> відповідно до міжнародних стандартів аудиту</w:t>
      </w:r>
      <w:r w:rsidR="009D5E78" w:rsidRPr="006B0C05">
        <w:rPr>
          <w:rFonts w:cs="Times New Roman"/>
          <w:lang w:val="uk-UA"/>
        </w:rPr>
        <w:t>, виданих Радою з питань міжнародних стандартів аудиту та гарантування достовірності</w:t>
      </w:r>
      <w:r w:rsidRPr="006B0C05">
        <w:rPr>
          <w:rFonts w:cs="Times New Roman"/>
          <w:lang w:val="uk-UA"/>
        </w:rPr>
        <w:t xml:space="preserve"> IAASB</w:t>
      </w:r>
      <w:r w:rsidR="005D76D2" w:rsidRPr="006B0C05">
        <w:rPr>
          <w:rStyle w:val="FootnoteReference"/>
          <w:rFonts w:cs="Times New Roman"/>
          <w:lang w:val="uk-UA"/>
        </w:rPr>
        <w:footnoteReference w:id="1"/>
      </w:r>
      <w:r w:rsidR="005D76D2" w:rsidRPr="006B0C05">
        <w:rPr>
          <w:rFonts w:cs="Times New Roman"/>
          <w:lang w:val="uk-UA"/>
        </w:rPr>
        <w:t>.</w:t>
      </w:r>
      <w:r w:rsidR="00D71B62" w:rsidRPr="006B0C05">
        <w:rPr>
          <w:rFonts w:cs="Times New Roman"/>
          <w:lang w:val="uk-UA"/>
        </w:rPr>
        <w:t xml:space="preserve"> </w:t>
      </w:r>
      <w:r w:rsidR="00D56475" w:rsidRPr="006B0C05">
        <w:rPr>
          <w:rFonts w:cs="Times New Roman"/>
          <w:lang w:val="uk-UA"/>
        </w:rPr>
        <w:t xml:space="preserve">Крім того, </w:t>
      </w:r>
      <w:r w:rsidR="009D5E78" w:rsidRPr="006B0C05">
        <w:rPr>
          <w:rFonts w:cs="Times New Roman"/>
          <w:lang w:val="uk-UA"/>
        </w:rPr>
        <w:t>необхідно</w:t>
      </w:r>
      <w:r w:rsidR="00D56475" w:rsidRPr="006B0C05">
        <w:rPr>
          <w:rFonts w:cs="Times New Roman"/>
          <w:lang w:val="uk-UA"/>
        </w:rPr>
        <w:t xml:space="preserve"> </w:t>
      </w:r>
      <w:r w:rsidR="009D5E78" w:rsidRPr="006B0C05">
        <w:rPr>
          <w:rFonts w:cs="Times New Roman"/>
          <w:lang w:val="uk-UA"/>
        </w:rPr>
        <w:t xml:space="preserve">додатково </w:t>
      </w:r>
      <w:r w:rsidR="00D56475" w:rsidRPr="006B0C05">
        <w:rPr>
          <w:rFonts w:cs="Times New Roman"/>
          <w:lang w:val="uk-UA"/>
        </w:rPr>
        <w:t>виконан</w:t>
      </w:r>
      <w:r w:rsidR="009D5E78" w:rsidRPr="006B0C05">
        <w:rPr>
          <w:rFonts w:cs="Times New Roman"/>
          <w:lang w:val="uk-UA"/>
        </w:rPr>
        <w:t>ати погоджені процедури</w:t>
      </w:r>
      <w:r w:rsidR="00D56475" w:rsidRPr="006B0C05">
        <w:rPr>
          <w:rFonts w:cs="Times New Roman"/>
          <w:lang w:val="uk-UA"/>
        </w:rPr>
        <w:t xml:space="preserve"> відповідно до Міжнародних стандартів супутніх послуг (ISRS) 4400. Аудит та додаткове </w:t>
      </w:r>
      <w:r w:rsidR="009D5E78" w:rsidRPr="006B0C05">
        <w:rPr>
          <w:rFonts w:cs="Times New Roman"/>
          <w:lang w:val="uk-UA"/>
        </w:rPr>
        <w:t>завдання</w:t>
      </w:r>
      <w:r w:rsidR="00D56475" w:rsidRPr="006B0C05">
        <w:rPr>
          <w:rFonts w:cs="Times New Roman"/>
          <w:lang w:val="uk-UA"/>
        </w:rPr>
        <w:t xml:space="preserve"> </w:t>
      </w:r>
      <w:r w:rsidR="009D5E78" w:rsidRPr="006B0C05">
        <w:rPr>
          <w:rFonts w:cs="Times New Roman"/>
          <w:lang w:val="uk-UA"/>
        </w:rPr>
        <w:t>повинні проводитись зовнішнім, незалежним і кваліфікованим аудитором</w:t>
      </w:r>
      <w:r w:rsidR="00D71B62" w:rsidRPr="006B0C05">
        <w:rPr>
          <w:rFonts w:cs="Times New Roman"/>
          <w:lang w:val="uk-UA"/>
        </w:rPr>
        <w:t xml:space="preserve">. </w:t>
      </w:r>
    </w:p>
    <w:p w:rsidR="005D76D2" w:rsidRPr="006B0C05" w:rsidRDefault="005D76D2" w:rsidP="005D76D2">
      <w:pPr>
        <w:pStyle w:val="Heading2"/>
        <w:rPr>
          <w:lang w:val="uk-UA"/>
        </w:rPr>
      </w:pPr>
      <w:r w:rsidRPr="006B0C05">
        <w:rPr>
          <w:lang w:val="uk-UA"/>
        </w:rPr>
        <w:t>I.</w:t>
      </w:r>
      <w:r w:rsidRPr="006B0C05">
        <w:rPr>
          <w:lang w:val="uk-UA"/>
        </w:rPr>
        <w:tab/>
      </w:r>
      <w:r w:rsidR="005C04AD" w:rsidRPr="006B0C05">
        <w:rPr>
          <w:lang w:val="uk-UA"/>
        </w:rPr>
        <w:t>Цілі та завдання аудиту</w:t>
      </w:r>
    </w:p>
    <w:p w:rsidR="00865E47" w:rsidRPr="006B0C05" w:rsidRDefault="005C04AD" w:rsidP="00865E47">
      <w:pPr>
        <w:pStyle w:val="BodyTextIndent3"/>
        <w:ind w:left="0"/>
        <w:jc w:val="both"/>
        <w:rPr>
          <w:rFonts w:cs="Times New Roman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Метою </w:t>
      </w:r>
      <w:r w:rsidR="007F27A1" w:rsidRPr="006B0C05">
        <w:rPr>
          <w:rFonts w:cs="Times New Roman"/>
          <w:szCs w:val="24"/>
          <w:lang w:val="uk-UA"/>
        </w:rPr>
        <w:t xml:space="preserve">аудиту </w:t>
      </w:r>
      <w:r w:rsidRPr="006B0C05">
        <w:rPr>
          <w:rFonts w:cs="Times New Roman"/>
          <w:szCs w:val="24"/>
          <w:lang w:val="uk-UA"/>
        </w:rPr>
        <w:t>є п</w:t>
      </w:r>
      <w:r w:rsidR="007F27A1" w:rsidRPr="006B0C05">
        <w:rPr>
          <w:rFonts w:cs="Times New Roman"/>
          <w:szCs w:val="24"/>
          <w:lang w:val="uk-UA"/>
        </w:rPr>
        <w:t>еревірка</w:t>
      </w:r>
      <w:r w:rsidRPr="006B0C05">
        <w:rPr>
          <w:rFonts w:cs="Times New Roman"/>
          <w:szCs w:val="24"/>
          <w:lang w:val="uk-UA"/>
        </w:rPr>
        <w:t xml:space="preserve"> фінансового звіту за період з </w:t>
      </w:r>
      <w:r w:rsidR="0017283F">
        <w:rPr>
          <w:rFonts w:cs="Times New Roman"/>
          <w:color w:val="548DD4" w:themeColor="text2" w:themeTint="99"/>
          <w:lang w:val="uk-UA"/>
        </w:rPr>
        <w:t>01.06.2022</w:t>
      </w:r>
      <w:r w:rsidR="00F37F15" w:rsidRPr="006B0C05">
        <w:rPr>
          <w:rFonts w:cs="Times New Roman"/>
          <w:color w:val="548DD4" w:themeColor="text2" w:themeTint="99"/>
          <w:lang w:val="uk-UA"/>
        </w:rPr>
        <w:t xml:space="preserve"> </w:t>
      </w:r>
      <w:r w:rsidRPr="006B0C05">
        <w:rPr>
          <w:rFonts w:cs="Times New Roman"/>
          <w:color w:val="548DD4" w:themeColor="text2" w:themeTint="99"/>
          <w:lang w:val="uk-UA"/>
        </w:rPr>
        <w:t>по</w:t>
      </w:r>
      <w:r w:rsidR="0017283F">
        <w:rPr>
          <w:rFonts w:cs="Times New Roman"/>
          <w:color w:val="548DD4" w:themeColor="text2" w:themeTint="99"/>
          <w:lang w:val="uk-UA"/>
        </w:rPr>
        <w:t xml:space="preserve"> 28.02.2023</w:t>
      </w:r>
      <w:bookmarkStart w:id="0" w:name="_GoBack"/>
      <w:bookmarkEnd w:id="0"/>
      <w:r w:rsidRPr="006B0C05">
        <w:rPr>
          <w:rFonts w:cs="Times New Roman"/>
          <w:color w:val="548DD4" w:themeColor="text2" w:themeTint="99"/>
          <w:lang w:val="uk-UA"/>
        </w:rPr>
        <w:t>,</w:t>
      </w:r>
      <w:r w:rsidR="00F37F15" w:rsidRPr="006B0C05">
        <w:rPr>
          <w:rFonts w:cs="Times New Roman"/>
          <w:szCs w:val="24"/>
          <w:lang w:val="uk-UA"/>
        </w:rPr>
        <w:t xml:space="preserve"> </w:t>
      </w:r>
      <w:r w:rsidR="00B2564A">
        <w:rPr>
          <w:rFonts w:cs="Times New Roman"/>
          <w:szCs w:val="24"/>
          <w:lang w:val="uk-UA"/>
        </w:rPr>
        <w:t>по</w:t>
      </w:r>
      <w:r w:rsidRPr="006B0C05">
        <w:rPr>
          <w:rFonts w:cs="Times New Roman"/>
          <w:szCs w:val="24"/>
          <w:lang w:val="uk-UA"/>
        </w:rPr>
        <w:t xml:space="preserve">даного </w:t>
      </w:r>
      <w:r w:rsidR="00B2564A">
        <w:rPr>
          <w:rFonts w:cs="Times New Roman"/>
          <w:szCs w:val="24"/>
          <w:lang w:val="uk-UA"/>
        </w:rPr>
        <w:t xml:space="preserve">агентству </w:t>
      </w:r>
      <w:r w:rsidRPr="006B0C05">
        <w:rPr>
          <w:rFonts w:cs="Times New Roman"/>
          <w:szCs w:val="24"/>
          <w:lang w:val="uk-UA"/>
        </w:rPr>
        <w:t>S</w:t>
      </w:r>
      <w:r w:rsidR="00B2564A">
        <w:rPr>
          <w:rFonts w:cs="Times New Roman"/>
          <w:szCs w:val="24"/>
          <w:lang w:val="en-US"/>
        </w:rPr>
        <w:t>ida</w:t>
      </w:r>
      <w:r w:rsidRPr="006B0C05">
        <w:rPr>
          <w:rFonts w:cs="Times New Roman"/>
          <w:szCs w:val="24"/>
          <w:lang w:val="uk-UA"/>
        </w:rPr>
        <w:t xml:space="preserve">, та отримання аудиторського висновку відповідно до МСА </w:t>
      </w:r>
      <w:r w:rsidR="00865E47" w:rsidRPr="006B0C05">
        <w:rPr>
          <w:rFonts w:cs="Times New Roman"/>
          <w:szCs w:val="24"/>
          <w:lang w:val="uk-UA"/>
        </w:rPr>
        <w:t>800</w:t>
      </w:r>
      <w:r w:rsidR="00D4137E" w:rsidRPr="006B0C05">
        <w:rPr>
          <w:rFonts w:cs="Times New Roman"/>
          <w:szCs w:val="24"/>
          <w:lang w:val="uk-UA"/>
        </w:rPr>
        <w:t>/</w:t>
      </w:r>
      <w:r w:rsidR="00865E47" w:rsidRPr="006B0C05">
        <w:rPr>
          <w:rFonts w:cs="Times New Roman"/>
          <w:szCs w:val="24"/>
          <w:lang w:val="uk-UA"/>
        </w:rPr>
        <w:t>805</w:t>
      </w:r>
      <w:r w:rsidR="00841D38" w:rsidRPr="006B0C05">
        <w:rPr>
          <w:rFonts w:cs="Times New Roman"/>
          <w:szCs w:val="24"/>
          <w:lang w:val="uk-UA"/>
        </w:rPr>
        <w:t xml:space="preserve"> щодо того, чи фінансовий звіт проєкту </w:t>
      </w:r>
      <w:r w:rsidR="00841D38" w:rsidRPr="006B0C05">
        <w:rPr>
          <w:rFonts w:cs="Times New Roman"/>
          <w:color w:val="548DD4" w:themeColor="text2" w:themeTint="99"/>
          <w:lang w:val="uk-UA"/>
        </w:rPr>
        <w:t xml:space="preserve">«Ініціатива </w:t>
      </w:r>
      <w:r w:rsidR="00B2564A">
        <w:rPr>
          <w:rFonts w:cs="Times New Roman"/>
          <w:color w:val="548DD4" w:themeColor="text2" w:themeTint="99"/>
          <w:lang w:val="uk-UA"/>
        </w:rPr>
        <w:t xml:space="preserve">з </w:t>
      </w:r>
      <w:r w:rsidR="00841D38" w:rsidRPr="006B0C05">
        <w:rPr>
          <w:rFonts w:cs="Times New Roman"/>
          <w:color w:val="548DD4" w:themeColor="text2" w:themeTint="99"/>
          <w:lang w:val="uk-UA"/>
        </w:rPr>
        <w:t>розвитку аналітичних центрів (TTDI)»</w:t>
      </w:r>
      <w:r w:rsidR="00865E47" w:rsidRPr="006B0C05">
        <w:rPr>
          <w:rFonts w:cs="Times New Roman"/>
          <w:szCs w:val="24"/>
          <w:lang w:val="uk-UA"/>
        </w:rPr>
        <w:t xml:space="preserve"> </w:t>
      </w:r>
      <w:r w:rsidR="00FA095F" w:rsidRPr="006B0C05">
        <w:rPr>
          <w:rFonts w:cs="Times New Roman"/>
          <w:color w:val="548DD4" w:themeColor="text2" w:themeTint="99"/>
          <w:lang w:val="uk-UA"/>
        </w:rPr>
        <w:t xml:space="preserve">(11195) </w:t>
      </w:r>
      <w:r w:rsidR="007F27A1" w:rsidRPr="006B0C05">
        <w:rPr>
          <w:rFonts w:cs="Times New Roman"/>
          <w:lang w:val="uk-UA"/>
        </w:rPr>
        <w:t xml:space="preserve">відображений в системі бухгалтерського обліку </w:t>
      </w:r>
      <w:r w:rsidR="00B70A00" w:rsidRPr="006B0C05">
        <w:rPr>
          <w:rFonts w:cs="Times New Roman"/>
          <w:szCs w:val="24"/>
          <w:lang w:val="uk-UA"/>
        </w:rPr>
        <w:t>Партнера зі співпраці</w:t>
      </w:r>
      <w:r w:rsidR="00907BC0" w:rsidRPr="006B0C05">
        <w:rPr>
          <w:rFonts w:cs="Times New Roman"/>
          <w:szCs w:val="24"/>
          <w:lang w:val="uk-UA"/>
        </w:rPr>
        <w:t xml:space="preserve"> та</w:t>
      </w:r>
      <w:r w:rsidR="00B70A00" w:rsidRPr="006B0C05">
        <w:rPr>
          <w:rFonts w:cs="Times New Roman"/>
          <w:szCs w:val="24"/>
          <w:lang w:val="uk-UA"/>
        </w:rPr>
        <w:t xml:space="preserve"> </w:t>
      </w:r>
      <w:r w:rsidR="007F27A1" w:rsidRPr="006B0C05">
        <w:rPr>
          <w:rFonts w:cs="Times New Roman"/>
          <w:szCs w:val="24"/>
          <w:lang w:val="uk-UA"/>
        </w:rPr>
        <w:t>відповідає</w:t>
      </w:r>
      <w:r w:rsidR="007F27A1" w:rsidRPr="006B0C05">
        <w:rPr>
          <w:rFonts w:cs="Times New Roman"/>
          <w:lang w:val="uk-UA"/>
        </w:rPr>
        <w:t xml:space="preserve"> </w:t>
      </w:r>
      <w:r w:rsidR="00841D38" w:rsidRPr="006B0C05">
        <w:rPr>
          <w:rFonts w:cs="Times New Roman"/>
          <w:lang w:val="uk-UA"/>
        </w:rPr>
        <w:t xml:space="preserve">вимогам </w:t>
      </w:r>
      <w:r w:rsidR="00B2564A">
        <w:rPr>
          <w:rFonts w:cs="Times New Roman"/>
          <w:szCs w:val="24"/>
          <w:lang w:val="uk-UA"/>
        </w:rPr>
        <w:t xml:space="preserve">агентства </w:t>
      </w:r>
      <w:r w:rsidR="00B2564A" w:rsidRPr="006B0C05">
        <w:rPr>
          <w:rFonts w:cs="Times New Roman"/>
          <w:szCs w:val="24"/>
          <w:lang w:val="uk-UA"/>
        </w:rPr>
        <w:t>S</w:t>
      </w:r>
      <w:r w:rsidR="00B2564A">
        <w:rPr>
          <w:rFonts w:cs="Times New Roman"/>
          <w:szCs w:val="24"/>
          <w:lang w:val="en-US"/>
        </w:rPr>
        <w:t>ida</w:t>
      </w:r>
      <w:r w:rsidR="00841D38" w:rsidRPr="006B0C05">
        <w:rPr>
          <w:rFonts w:cs="Times New Roman"/>
          <w:lang w:val="uk-UA"/>
        </w:rPr>
        <w:t xml:space="preserve"> щодо фінансової звітності, </w:t>
      </w:r>
      <w:r w:rsidR="007F27A1" w:rsidRPr="006B0C05">
        <w:rPr>
          <w:rFonts w:cs="Times New Roman"/>
          <w:lang w:val="uk-UA"/>
        </w:rPr>
        <w:t>передбачених Угодою</w:t>
      </w:r>
      <w:r w:rsidR="00841D38" w:rsidRPr="006B0C05">
        <w:rPr>
          <w:rFonts w:cs="Times New Roman"/>
          <w:lang w:val="uk-UA"/>
        </w:rPr>
        <w:t xml:space="preserve"> (</w:t>
      </w:r>
      <w:r w:rsidR="007F27A1" w:rsidRPr="006B0C05">
        <w:rPr>
          <w:rFonts w:cs="Times New Roman"/>
          <w:lang w:val="uk-UA"/>
        </w:rPr>
        <w:t>та додатками до неї</w:t>
      </w:r>
      <w:r w:rsidR="00841D38" w:rsidRPr="006B0C05">
        <w:rPr>
          <w:rFonts w:cs="Times New Roman"/>
          <w:lang w:val="uk-UA"/>
        </w:rPr>
        <w:t xml:space="preserve">) між </w:t>
      </w:r>
      <w:r w:rsidR="00B2564A">
        <w:rPr>
          <w:rFonts w:cs="Times New Roman"/>
          <w:lang w:val="uk-UA"/>
        </w:rPr>
        <w:t xml:space="preserve">агентством </w:t>
      </w:r>
      <w:r w:rsidR="00841D38" w:rsidRPr="006B0C05">
        <w:rPr>
          <w:rFonts w:cs="Times New Roman"/>
          <w:lang w:val="uk-UA"/>
        </w:rPr>
        <w:t>Sida та Партнером зі співпраці</w:t>
      </w:r>
      <w:r w:rsidR="00907BC0" w:rsidRPr="006B0C05">
        <w:rPr>
          <w:rFonts w:cs="Times New Roman"/>
          <w:lang w:val="uk-UA"/>
        </w:rPr>
        <w:t xml:space="preserve"> (далі - Угода)</w:t>
      </w:r>
      <w:r w:rsidR="00841D38" w:rsidRPr="006B0C05">
        <w:rPr>
          <w:rFonts w:cs="Times New Roman"/>
          <w:lang w:val="uk-UA"/>
        </w:rPr>
        <w:t>.</w:t>
      </w:r>
    </w:p>
    <w:p w:rsidR="005D76D2" w:rsidRPr="006B0C05" w:rsidRDefault="005D76D2" w:rsidP="005B7E67">
      <w:pPr>
        <w:pStyle w:val="Heading2"/>
        <w:spacing w:before="360" w:after="0"/>
        <w:rPr>
          <w:lang w:val="uk-UA"/>
        </w:rPr>
      </w:pPr>
      <w:r w:rsidRPr="006B0C05">
        <w:rPr>
          <w:lang w:val="uk-UA"/>
        </w:rPr>
        <w:lastRenderedPageBreak/>
        <w:t xml:space="preserve">II. </w:t>
      </w:r>
      <w:r w:rsidRPr="006B0C05">
        <w:rPr>
          <w:lang w:val="uk-UA"/>
        </w:rPr>
        <w:tab/>
      </w:r>
      <w:r w:rsidR="003E3F67" w:rsidRPr="006B0C05">
        <w:rPr>
          <w:lang w:val="uk-UA"/>
        </w:rPr>
        <w:t>Додаткове завдання</w:t>
      </w:r>
      <w:r w:rsidRPr="006B0C05">
        <w:rPr>
          <w:lang w:val="uk-UA"/>
        </w:rPr>
        <w:t>;</w:t>
      </w:r>
      <w:r w:rsidR="003E3F67" w:rsidRPr="006B0C05">
        <w:rPr>
          <w:lang w:val="uk-UA"/>
        </w:rPr>
        <w:t xml:space="preserve"> відповідно до узгоджених процедур </w:t>
      </w:r>
      <w:r w:rsidR="007F27A1" w:rsidRPr="006B0C05">
        <w:rPr>
          <w:lang w:val="uk-UA"/>
        </w:rPr>
        <w:t xml:space="preserve">Міжнародного стандарту супутніх послуг </w:t>
      </w:r>
      <w:r w:rsidR="003E3F67" w:rsidRPr="006B0C05">
        <w:rPr>
          <w:lang w:val="uk-UA"/>
        </w:rPr>
        <w:t xml:space="preserve">ISRS 4400,  </w:t>
      </w:r>
      <w:r w:rsidR="007F27A1" w:rsidRPr="006B0C05">
        <w:rPr>
          <w:lang w:val="uk-UA"/>
        </w:rPr>
        <w:t xml:space="preserve">аудитор повинен </w:t>
      </w:r>
      <w:r w:rsidR="003E3F67" w:rsidRPr="006B0C05">
        <w:rPr>
          <w:lang w:val="uk-UA"/>
        </w:rPr>
        <w:t>пере</w:t>
      </w:r>
      <w:r w:rsidR="007F27A1" w:rsidRPr="006B0C05">
        <w:rPr>
          <w:lang w:val="uk-UA"/>
        </w:rPr>
        <w:t>вірити</w:t>
      </w:r>
      <w:r w:rsidR="003E3F67" w:rsidRPr="006B0C05">
        <w:rPr>
          <w:lang w:val="uk-UA"/>
        </w:rPr>
        <w:t xml:space="preserve"> наведені нижче </w:t>
      </w:r>
      <w:r w:rsidR="007F27A1" w:rsidRPr="006B0C05">
        <w:rPr>
          <w:lang w:val="uk-UA"/>
        </w:rPr>
        <w:t>аспекти</w:t>
      </w:r>
      <w:r w:rsidR="003E3F67" w:rsidRPr="006B0C05">
        <w:rPr>
          <w:lang w:val="uk-UA"/>
        </w:rPr>
        <w:t xml:space="preserve"> відповідно до Технічного завдання</w:t>
      </w:r>
    </w:p>
    <w:p w:rsidR="001477E0" w:rsidRPr="006B0C05" w:rsidRDefault="00CF672A" w:rsidP="005B7E67">
      <w:pPr>
        <w:pStyle w:val="BodyTextIndent3"/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>До числа обов'язкових процедур аудиторської перевірки входить наступне</w:t>
      </w:r>
      <w:r w:rsidR="001477E0" w:rsidRPr="006B0C05">
        <w:rPr>
          <w:rFonts w:cs="Times New Roman"/>
          <w:szCs w:val="24"/>
          <w:lang w:val="uk-UA"/>
        </w:rPr>
        <w:t>:</w:t>
      </w:r>
    </w:p>
    <w:p w:rsidR="00402A86" w:rsidRPr="006B0C05" w:rsidRDefault="009210DD" w:rsidP="009210DD">
      <w:pPr>
        <w:pStyle w:val="BodyTextIndent3"/>
        <w:numPr>
          <w:ilvl w:val="0"/>
          <w:numId w:val="29"/>
        </w:numPr>
        <w:ind w:left="36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lang w:val="uk-UA"/>
        </w:rPr>
        <w:t>Перевірити</w:t>
      </w:r>
      <w:r w:rsidR="00E47D1D" w:rsidRPr="006B0C05">
        <w:rPr>
          <w:rFonts w:cs="Times New Roman"/>
          <w:lang w:val="uk-UA"/>
        </w:rPr>
        <w:t>,</w:t>
      </w:r>
      <w:r w:rsidRPr="006B0C05">
        <w:rPr>
          <w:lang w:val="uk-UA"/>
        </w:rPr>
        <w:t xml:space="preserve"> чи </w:t>
      </w:r>
      <w:r w:rsidRPr="006B0C05">
        <w:rPr>
          <w:rFonts w:cs="Times New Roman"/>
          <w:szCs w:val="24"/>
          <w:lang w:val="uk-UA"/>
        </w:rPr>
        <w:t xml:space="preserve">фінансовий звіт </w:t>
      </w:r>
      <w:r w:rsidR="0022412D" w:rsidRPr="006B0C05">
        <w:rPr>
          <w:rFonts w:cs="Times New Roman"/>
          <w:szCs w:val="24"/>
          <w:lang w:val="uk-UA"/>
        </w:rPr>
        <w:t>складено</w:t>
      </w:r>
      <w:r w:rsidRPr="006B0C05">
        <w:rPr>
          <w:rFonts w:cs="Times New Roman"/>
          <w:szCs w:val="24"/>
          <w:lang w:val="uk-UA"/>
        </w:rPr>
        <w:t xml:space="preserve"> </w:t>
      </w:r>
      <w:r w:rsidR="0022412D" w:rsidRPr="006B0C05">
        <w:rPr>
          <w:rFonts w:cs="Times New Roman"/>
          <w:szCs w:val="24"/>
          <w:lang w:val="uk-UA"/>
        </w:rPr>
        <w:t>в такий</w:t>
      </w:r>
      <w:r w:rsidRPr="006B0C05">
        <w:rPr>
          <w:rFonts w:cs="Times New Roman"/>
          <w:szCs w:val="24"/>
          <w:lang w:val="uk-UA"/>
        </w:rPr>
        <w:t xml:space="preserve"> </w:t>
      </w:r>
      <w:r w:rsidR="0022412D" w:rsidRPr="006B0C05">
        <w:rPr>
          <w:rFonts w:cs="Times New Roman"/>
          <w:szCs w:val="24"/>
          <w:lang w:val="uk-UA"/>
        </w:rPr>
        <w:t>спосіб</w:t>
      </w:r>
      <w:r w:rsidRPr="006B0C05">
        <w:rPr>
          <w:rFonts w:cs="Times New Roman"/>
          <w:szCs w:val="24"/>
          <w:lang w:val="uk-UA"/>
        </w:rPr>
        <w:t xml:space="preserve">, що дозволяє </w:t>
      </w:r>
      <w:r w:rsidR="00E47D1D" w:rsidRPr="006B0C05">
        <w:rPr>
          <w:rFonts w:cs="Times New Roman"/>
          <w:szCs w:val="24"/>
          <w:lang w:val="uk-UA"/>
        </w:rPr>
        <w:t xml:space="preserve">провести </w:t>
      </w:r>
      <w:r w:rsidRPr="006B0C05">
        <w:rPr>
          <w:rFonts w:cs="Times New Roman"/>
          <w:szCs w:val="24"/>
          <w:lang w:val="uk-UA"/>
        </w:rPr>
        <w:t>пряме порівняння</w:t>
      </w:r>
      <w:r w:rsidR="00E47D1D" w:rsidRPr="006B0C05">
        <w:rPr>
          <w:rFonts w:cs="Times New Roman"/>
          <w:szCs w:val="24"/>
          <w:lang w:val="uk-UA"/>
        </w:rPr>
        <w:t xml:space="preserve"> фактичних</w:t>
      </w:r>
      <w:r w:rsidRPr="006B0C05">
        <w:rPr>
          <w:rFonts w:cs="Times New Roman"/>
          <w:szCs w:val="24"/>
          <w:lang w:val="uk-UA"/>
        </w:rPr>
        <w:t xml:space="preserve"> видатків з </w:t>
      </w:r>
      <w:r w:rsidR="0022412D" w:rsidRPr="006B0C05">
        <w:rPr>
          <w:rFonts w:cs="Times New Roman"/>
          <w:szCs w:val="24"/>
          <w:lang w:val="uk-UA"/>
        </w:rPr>
        <w:t>даними останнього затвердженого бюджету</w:t>
      </w:r>
      <w:r w:rsidR="00C77661" w:rsidRPr="006B0C05">
        <w:rPr>
          <w:rStyle w:val="FootnoteReference"/>
          <w:rFonts w:cs="Times New Roman"/>
          <w:szCs w:val="24"/>
          <w:lang w:val="uk-UA"/>
        </w:rPr>
        <w:footnoteReference w:id="2"/>
      </w:r>
      <w:r w:rsidR="00402A86" w:rsidRPr="006B0C05">
        <w:rPr>
          <w:rFonts w:cs="Times New Roman"/>
          <w:szCs w:val="24"/>
          <w:lang w:val="uk-UA"/>
        </w:rPr>
        <w:t xml:space="preserve">. </w:t>
      </w:r>
    </w:p>
    <w:p w:rsidR="00402A86" w:rsidRPr="006B0C05" w:rsidRDefault="00E47D1D" w:rsidP="005B09FD">
      <w:pPr>
        <w:pStyle w:val="BodyTextIndent3"/>
        <w:numPr>
          <w:ilvl w:val="0"/>
          <w:numId w:val="29"/>
        </w:numPr>
        <w:tabs>
          <w:tab w:val="clear" w:pos="567"/>
        </w:tabs>
        <w:ind w:left="36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Перевірити, чи фінансовий звіт </w:t>
      </w:r>
      <w:r w:rsidR="0022412D" w:rsidRPr="006B0C05">
        <w:rPr>
          <w:rFonts w:cs="Times New Roman"/>
          <w:szCs w:val="24"/>
          <w:lang w:val="uk-UA"/>
        </w:rPr>
        <w:t>розкриває інформацію про</w:t>
      </w:r>
      <w:r w:rsidR="00402A86" w:rsidRPr="006B0C05">
        <w:rPr>
          <w:rFonts w:cs="Times New Roman"/>
          <w:szCs w:val="24"/>
          <w:lang w:val="uk-UA"/>
        </w:rPr>
        <w:t>:</w:t>
      </w:r>
    </w:p>
    <w:p w:rsidR="00402A86" w:rsidRPr="006B0C05" w:rsidRDefault="0022412D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>Фінансові результати за кожною статтею бюджету (із розкриттям і доходів, і витрат</w:t>
      </w:r>
      <w:r w:rsidR="00A632A4" w:rsidRPr="006B0C05">
        <w:rPr>
          <w:rFonts w:cs="Times New Roman"/>
          <w:szCs w:val="24"/>
          <w:lang w:val="uk-UA"/>
        </w:rPr>
        <w:t xml:space="preserve">) за звітний період і </w:t>
      </w:r>
      <w:r w:rsidR="00F90DF5" w:rsidRPr="006B0C05">
        <w:rPr>
          <w:rFonts w:cs="Times New Roman"/>
          <w:szCs w:val="24"/>
          <w:lang w:val="uk-UA"/>
        </w:rPr>
        <w:t>колонки зі</w:t>
      </w:r>
      <w:r w:rsidR="00A632A4" w:rsidRPr="006B0C05">
        <w:rPr>
          <w:rFonts w:cs="Times New Roman"/>
          <w:szCs w:val="24"/>
          <w:lang w:val="uk-UA"/>
        </w:rPr>
        <w:t xml:space="preserve"> </w:t>
      </w:r>
      <w:r w:rsidR="00F90DF5" w:rsidRPr="006B0C05">
        <w:rPr>
          <w:rFonts w:cs="Times New Roman"/>
          <w:szCs w:val="24"/>
          <w:lang w:val="uk-UA"/>
        </w:rPr>
        <w:t>зведеною інформацією</w:t>
      </w:r>
      <w:r w:rsidR="000A7F1B" w:rsidRPr="006B0C05">
        <w:rPr>
          <w:rFonts w:cs="Times New Roman"/>
          <w:szCs w:val="24"/>
          <w:lang w:val="uk-UA"/>
        </w:rPr>
        <w:t xml:space="preserve"> </w:t>
      </w:r>
      <w:r w:rsidR="00F90DF5" w:rsidRPr="006B0C05">
        <w:rPr>
          <w:rFonts w:cs="Times New Roman"/>
          <w:szCs w:val="24"/>
          <w:lang w:val="uk-UA"/>
        </w:rPr>
        <w:t>за попередні періоди</w:t>
      </w:r>
      <w:r w:rsidR="00A632A4" w:rsidRPr="006B0C05">
        <w:rPr>
          <w:rFonts w:cs="Times New Roman"/>
          <w:szCs w:val="24"/>
          <w:lang w:val="uk-UA"/>
        </w:rPr>
        <w:t xml:space="preserve"> </w:t>
      </w:r>
      <w:r w:rsidR="00F90DF5" w:rsidRPr="006B0C05">
        <w:rPr>
          <w:rFonts w:cs="Times New Roman"/>
          <w:szCs w:val="24"/>
          <w:lang w:val="uk-UA"/>
        </w:rPr>
        <w:t>в межах діючої угоди</w:t>
      </w:r>
      <w:r w:rsidR="00402A86" w:rsidRPr="006B0C05">
        <w:rPr>
          <w:rFonts w:cs="Times New Roman"/>
          <w:szCs w:val="24"/>
          <w:lang w:val="uk-UA"/>
        </w:rPr>
        <w:t>.</w:t>
      </w:r>
    </w:p>
    <w:p w:rsidR="00402A86" w:rsidRPr="006B0C05" w:rsidRDefault="00286F99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>По можливості</w:t>
      </w:r>
      <w:r w:rsidR="00F17E6C" w:rsidRPr="006B0C05">
        <w:rPr>
          <w:rFonts w:cs="Times New Roman"/>
          <w:szCs w:val="24"/>
          <w:lang w:val="uk-UA"/>
        </w:rPr>
        <w:t xml:space="preserve">, </w:t>
      </w:r>
      <w:r w:rsidRPr="006B0C05">
        <w:rPr>
          <w:rFonts w:cs="Times New Roman"/>
          <w:szCs w:val="24"/>
          <w:lang w:val="uk-UA"/>
        </w:rPr>
        <w:t>п</w:t>
      </w:r>
      <w:r w:rsidR="00E204F8" w:rsidRPr="006B0C05">
        <w:rPr>
          <w:rFonts w:cs="Times New Roman"/>
          <w:szCs w:val="24"/>
          <w:lang w:val="uk-UA"/>
        </w:rPr>
        <w:t>еревірити, чи вихідний баланс за попередній період збігається із вхідним балансом</w:t>
      </w:r>
      <w:r w:rsidR="00E204F8" w:rsidRPr="006B0C05">
        <w:rPr>
          <w:rStyle w:val="FootnoteReference"/>
          <w:rFonts w:cs="Times New Roman"/>
          <w:szCs w:val="24"/>
          <w:lang w:val="uk-UA"/>
        </w:rPr>
        <w:footnoteReference w:id="3"/>
      </w:r>
      <w:r w:rsidR="00E204F8" w:rsidRPr="006B0C05">
        <w:rPr>
          <w:rFonts w:cs="Times New Roman"/>
          <w:szCs w:val="24"/>
          <w:lang w:val="uk-UA"/>
        </w:rPr>
        <w:t xml:space="preserve"> за поточний період</w:t>
      </w:r>
      <w:r w:rsidR="00F17E6C" w:rsidRPr="006B0C05">
        <w:rPr>
          <w:rFonts w:cs="Times New Roman"/>
          <w:szCs w:val="24"/>
          <w:lang w:val="uk-UA"/>
        </w:rPr>
        <w:t>.</w:t>
      </w:r>
      <w:r w:rsidR="00D71B62" w:rsidRPr="006B0C05">
        <w:rPr>
          <w:lang w:val="uk-UA"/>
        </w:rPr>
        <w:t xml:space="preserve"> </w:t>
      </w:r>
    </w:p>
    <w:p w:rsidR="00402A86" w:rsidRPr="006B0C05" w:rsidRDefault="000B32A7" w:rsidP="00623B4A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Перевірити, чи прибутки / збитки від обміну валют розкриваються у </w:t>
      </w:r>
      <w:r w:rsidR="00806C3B" w:rsidRPr="006B0C05">
        <w:rPr>
          <w:rFonts w:cs="Times New Roman"/>
          <w:szCs w:val="24"/>
          <w:lang w:val="uk-UA"/>
        </w:rPr>
        <w:t xml:space="preserve">фінансовому </w:t>
      </w:r>
      <w:r w:rsidRPr="006B0C05">
        <w:rPr>
          <w:rFonts w:cs="Times New Roman"/>
          <w:szCs w:val="24"/>
          <w:lang w:val="uk-UA"/>
        </w:rPr>
        <w:t>звіті.</w:t>
      </w:r>
      <w:r w:rsidR="00A83F8D" w:rsidRPr="006B0C05">
        <w:rPr>
          <w:rFonts w:cs="Times New Roman"/>
          <w:szCs w:val="24"/>
          <w:lang w:val="uk-UA"/>
        </w:rPr>
        <w:t xml:space="preserve"> </w:t>
      </w:r>
      <w:r w:rsidR="00E02EA2">
        <w:rPr>
          <w:rFonts w:cs="Times New Roman"/>
          <w:szCs w:val="24"/>
          <w:lang w:val="uk-UA"/>
        </w:rPr>
        <w:t>П</w:t>
      </w:r>
      <w:r w:rsidR="008B13CD" w:rsidRPr="006B0C05">
        <w:rPr>
          <w:rFonts w:cs="Times New Roman"/>
          <w:szCs w:val="24"/>
          <w:lang w:val="uk-UA"/>
        </w:rPr>
        <w:t xml:space="preserve">еревірити чи </w:t>
      </w:r>
      <w:r w:rsidR="00287B51" w:rsidRPr="006B0C05">
        <w:rPr>
          <w:rFonts w:cs="Times New Roman"/>
          <w:szCs w:val="24"/>
          <w:lang w:val="uk-UA"/>
        </w:rPr>
        <w:t>належним чином</w:t>
      </w:r>
      <w:r w:rsidR="008B13CD" w:rsidRPr="006B0C05">
        <w:rPr>
          <w:rFonts w:cs="Times New Roman"/>
          <w:szCs w:val="24"/>
          <w:lang w:val="uk-UA"/>
        </w:rPr>
        <w:t xml:space="preserve"> розкрит</w:t>
      </w:r>
      <w:r w:rsidR="00287B51" w:rsidRPr="006B0C05">
        <w:rPr>
          <w:rFonts w:cs="Times New Roman"/>
          <w:szCs w:val="24"/>
          <w:lang w:val="uk-UA"/>
        </w:rPr>
        <w:t>о</w:t>
      </w:r>
      <w:r w:rsidR="008B13CD" w:rsidRPr="006B0C05">
        <w:rPr>
          <w:rFonts w:cs="Times New Roman"/>
          <w:szCs w:val="24"/>
          <w:lang w:val="uk-UA"/>
        </w:rPr>
        <w:t xml:space="preserve"> весь ланцюжок обміну валюти</w:t>
      </w:r>
      <w:r w:rsidR="00287B51" w:rsidRPr="006B0C05">
        <w:rPr>
          <w:rFonts w:cs="Times New Roman"/>
          <w:szCs w:val="24"/>
          <w:lang w:val="uk-UA"/>
        </w:rPr>
        <w:t xml:space="preserve">: </w:t>
      </w:r>
      <w:r w:rsidR="00E357B9" w:rsidRPr="006B0C05">
        <w:rPr>
          <w:rFonts w:cs="Times New Roman"/>
          <w:szCs w:val="24"/>
          <w:lang w:val="uk-UA"/>
        </w:rPr>
        <w:t>з моменту</w:t>
      </w:r>
      <w:r w:rsidR="008B13CD" w:rsidRPr="006B0C05">
        <w:rPr>
          <w:rFonts w:cs="Times New Roman"/>
          <w:szCs w:val="24"/>
          <w:lang w:val="uk-UA"/>
        </w:rPr>
        <w:t xml:space="preserve"> </w:t>
      </w:r>
      <w:r w:rsidR="00764C70" w:rsidRPr="006B0C05">
        <w:rPr>
          <w:rFonts w:cs="Times New Roman"/>
          <w:szCs w:val="24"/>
          <w:lang w:val="uk-UA"/>
        </w:rPr>
        <w:t>надходження</w:t>
      </w:r>
      <w:r w:rsidR="00287B51" w:rsidRPr="006B0C05">
        <w:rPr>
          <w:rFonts w:cs="Times New Roman"/>
          <w:szCs w:val="24"/>
          <w:lang w:val="uk-UA"/>
        </w:rPr>
        <w:t xml:space="preserve"> </w:t>
      </w:r>
      <w:r w:rsidR="00764C70" w:rsidRPr="006B0C05">
        <w:rPr>
          <w:rFonts w:cs="Times New Roman"/>
          <w:szCs w:val="24"/>
          <w:lang w:val="uk-UA"/>
        </w:rPr>
        <w:t xml:space="preserve">грошових </w:t>
      </w:r>
      <w:r w:rsidR="00287B51" w:rsidRPr="006B0C05">
        <w:rPr>
          <w:rFonts w:cs="Times New Roman"/>
          <w:szCs w:val="24"/>
          <w:lang w:val="uk-UA"/>
        </w:rPr>
        <w:t xml:space="preserve">коштів від </w:t>
      </w:r>
      <w:r w:rsidR="00E02EA2">
        <w:rPr>
          <w:rFonts w:cs="Times New Roman"/>
          <w:szCs w:val="24"/>
          <w:lang w:val="uk-UA"/>
        </w:rPr>
        <w:t xml:space="preserve">агентства </w:t>
      </w:r>
      <w:r w:rsidR="00287B51" w:rsidRPr="006B0C05">
        <w:rPr>
          <w:rFonts w:cs="Times New Roman"/>
          <w:szCs w:val="24"/>
          <w:lang w:val="uk-UA"/>
        </w:rPr>
        <w:t xml:space="preserve">Sida до </w:t>
      </w:r>
      <w:r w:rsidR="00E357B9" w:rsidRPr="006B0C05">
        <w:rPr>
          <w:rFonts w:cs="Times New Roman"/>
          <w:szCs w:val="24"/>
          <w:lang w:val="uk-UA"/>
        </w:rPr>
        <w:t>реалізації</w:t>
      </w:r>
      <w:r w:rsidR="00287B51" w:rsidRPr="006B0C05">
        <w:rPr>
          <w:rFonts w:cs="Times New Roman"/>
          <w:szCs w:val="24"/>
          <w:lang w:val="uk-UA"/>
        </w:rPr>
        <w:t xml:space="preserve"> проє</w:t>
      </w:r>
      <w:r w:rsidR="008B13CD" w:rsidRPr="006B0C05">
        <w:rPr>
          <w:rFonts w:cs="Times New Roman"/>
          <w:szCs w:val="24"/>
          <w:lang w:val="uk-UA"/>
        </w:rPr>
        <w:t xml:space="preserve">кту/програми в місцевій валюті/валютах, якщо </w:t>
      </w:r>
      <w:r w:rsidR="00E357B9" w:rsidRPr="006B0C05">
        <w:rPr>
          <w:rFonts w:cs="Times New Roman"/>
          <w:szCs w:val="24"/>
          <w:lang w:val="uk-UA"/>
        </w:rPr>
        <w:t>таке</w:t>
      </w:r>
      <w:r w:rsidR="008B13CD" w:rsidRPr="006B0C05">
        <w:rPr>
          <w:rFonts w:cs="Times New Roman"/>
          <w:szCs w:val="24"/>
          <w:lang w:val="uk-UA"/>
        </w:rPr>
        <w:t xml:space="preserve"> можливо</w:t>
      </w:r>
      <w:r w:rsidR="00B41058" w:rsidRPr="006B0C05">
        <w:rPr>
          <w:lang w:val="uk-UA"/>
        </w:rPr>
        <w:t>.</w:t>
      </w:r>
      <w:r w:rsidR="009A449D" w:rsidRPr="006B0C05">
        <w:rPr>
          <w:lang w:val="uk-UA"/>
        </w:rPr>
        <w:t xml:space="preserve"> </w:t>
      </w:r>
    </w:p>
    <w:p w:rsidR="00A83F8D" w:rsidRPr="006B0C05" w:rsidRDefault="006D4F0B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Пояснювальні примітки </w:t>
      </w:r>
      <w:r w:rsidR="009A449D" w:rsidRPr="006B0C05">
        <w:rPr>
          <w:rFonts w:cs="Times New Roman"/>
          <w:szCs w:val="24"/>
          <w:lang w:val="uk-UA"/>
        </w:rPr>
        <w:t>(</w:t>
      </w:r>
      <w:r w:rsidRPr="006B0C05">
        <w:rPr>
          <w:rFonts w:cs="Times New Roman"/>
          <w:szCs w:val="24"/>
          <w:lang w:val="uk-UA"/>
        </w:rPr>
        <w:t>наприклад, принципи бухгалтерського обліку, що застосовуються в фінансовому звіті</w:t>
      </w:r>
      <w:r w:rsidR="009A449D" w:rsidRPr="006B0C05">
        <w:rPr>
          <w:rFonts w:cs="Times New Roman"/>
          <w:szCs w:val="24"/>
          <w:lang w:val="uk-UA"/>
        </w:rPr>
        <w:t>).</w:t>
      </w:r>
    </w:p>
    <w:p w:rsidR="00772BB8" w:rsidRPr="006B0C05" w:rsidRDefault="00E75A8B" w:rsidP="005B09FD">
      <w:pPr>
        <w:pStyle w:val="BodyTextIndent3"/>
        <w:numPr>
          <w:ilvl w:val="0"/>
          <w:numId w:val="35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>Сума коштів, передана партнерам</w:t>
      </w:r>
      <w:r w:rsidR="002C4DA7" w:rsidRPr="006B0C05">
        <w:rPr>
          <w:rFonts w:cs="Times New Roman"/>
          <w:szCs w:val="24"/>
          <w:lang w:val="uk-UA"/>
        </w:rPr>
        <w:t xml:space="preserve">-виконавцям, якщо таке </w:t>
      </w:r>
      <w:r w:rsidR="00B31210" w:rsidRPr="006B0C05">
        <w:rPr>
          <w:rFonts w:cs="Times New Roman"/>
          <w:szCs w:val="24"/>
          <w:lang w:val="uk-UA"/>
        </w:rPr>
        <w:t>передбачено проєктом</w:t>
      </w:r>
      <w:r w:rsidR="00A83F8D" w:rsidRPr="006B0C05">
        <w:rPr>
          <w:lang w:val="uk-UA"/>
        </w:rPr>
        <w:t>.</w:t>
      </w:r>
    </w:p>
    <w:p w:rsidR="007B5F8A" w:rsidRPr="006B0C05" w:rsidRDefault="00322D7C" w:rsidP="005B09FD">
      <w:pPr>
        <w:pStyle w:val="BodyTextIndent3"/>
        <w:numPr>
          <w:ilvl w:val="0"/>
          <w:numId w:val="29"/>
        </w:numPr>
        <w:tabs>
          <w:tab w:val="clear" w:pos="567"/>
        </w:tabs>
        <w:ind w:left="36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a) </w:t>
      </w:r>
      <w:r w:rsidR="00712E46" w:rsidRPr="006B0C05">
        <w:rPr>
          <w:rFonts w:cs="Times New Roman"/>
          <w:szCs w:val="24"/>
          <w:lang w:val="uk-UA"/>
        </w:rPr>
        <w:t xml:space="preserve">Перевірити з якою періодичністю </w:t>
      </w:r>
      <w:r w:rsidR="0022412D" w:rsidRPr="006B0C05">
        <w:rPr>
          <w:rFonts w:cs="Times New Roman"/>
          <w:szCs w:val="24"/>
          <w:lang w:val="uk-UA"/>
        </w:rPr>
        <w:t>обліковуються</w:t>
      </w:r>
      <w:r w:rsidR="00712E46" w:rsidRPr="006B0C05">
        <w:rPr>
          <w:rFonts w:cs="Times New Roman"/>
          <w:szCs w:val="24"/>
          <w:lang w:val="uk-UA"/>
        </w:rPr>
        <w:t xml:space="preserve"> витрати на </w:t>
      </w:r>
      <w:r w:rsidR="0022412D" w:rsidRPr="006B0C05">
        <w:rPr>
          <w:rFonts w:cs="Times New Roman"/>
          <w:szCs w:val="24"/>
          <w:lang w:val="uk-UA"/>
        </w:rPr>
        <w:t>о</w:t>
      </w:r>
      <w:r w:rsidR="00712E46" w:rsidRPr="006B0C05">
        <w:rPr>
          <w:rFonts w:cs="Times New Roman"/>
          <w:szCs w:val="24"/>
          <w:lang w:val="uk-UA"/>
        </w:rPr>
        <w:t>плату</w:t>
      </w:r>
      <w:r w:rsidR="0022412D" w:rsidRPr="006B0C05">
        <w:rPr>
          <w:rFonts w:cs="Times New Roman"/>
          <w:szCs w:val="24"/>
          <w:lang w:val="uk-UA"/>
        </w:rPr>
        <w:t xml:space="preserve"> праці</w:t>
      </w:r>
      <w:r w:rsidR="00712E46" w:rsidRPr="006B0C05">
        <w:rPr>
          <w:rFonts w:cs="Times New Roman"/>
          <w:szCs w:val="24"/>
          <w:lang w:val="uk-UA"/>
        </w:rPr>
        <w:t xml:space="preserve">, дебетовані </w:t>
      </w:r>
      <w:r w:rsidR="00E02EA2">
        <w:rPr>
          <w:rFonts w:cs="Times New Roman"/>
          <w:szCs w:val="24"/>
          <w:lang w:val="uk-UA"/>
        </w:rPr>
        <w:t>н</w:t>
      </w:r>
      <w:r w:rsidR="00712E46" w:rsidRPr="006B0C05">
        <w:rPr>
          <w:rFonts w:cs="Times New Roman"/>
          <w:szCs w:val="24"/>
          <w:lang w:val="uk-UA"/>
        </w:rPr>
        <w:t>а проєкт/програму, протягом звітного періоду</w:t>
      </w:r>
      <w:r w:rsidR="0007380B" w:rsidRPr="006B0C05">
        <w:rPr>
          <w:rFonts w:cs="Times New Roman"/>
          <w:szCs w:val="24"/>
          <w:lang w:val="uk-UA"/>
        </w:rPr>
        <w:t>.</w:t>
      </w:r>
      <w:r w:rsidR="003438ED" w:rsidRPr="006B0C05">
        <w:rPr>
          <w:rFonts w:cs="Times New Roman"/>
          <w:szCs w:val="24"/>
          <w:lang w:val="uk-UA"/>
        </w:rPr>
        <w:t xml:space="preserve"> </w:t>
      </w:r>
    </w:p>
    <w:p w:rsidR="000861F5" w:rsidRPr="006B0C05" w:rsidRDefault="00DD7A1B" w:rsidP="005B09FD">
      <w:pPr>
        <w:pStyle w:val="BodyTextIndent3"/>
        <w:tabs>
          <w:tab w:val="clear" w:pos="567"/>
        </w:tabs>
        <w:ind w:left="36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i/>
          <w:iCs/>
          <w:lang w:val="uk-UA"/>
        </w:rPr>
        <w:t>Аудитор повинен вибрати</w:t>
      </w:r>
      <w:r w:rsidR="003225BC" w:rsidRPr="006B0C05">
        <w:rPr>
          <w:rFonts w:cs="Times New Roman"/>
          <w:i/>
          <w:iCs/>
          <w:lang w:val="uk-UA"/>
        </w:rPr>
        <w:t xml:space="preserve"> три осо</w:t>
      </w:r>
      <w:r w:rsidR="00ED095C" w:rsidRPr="006B0C05">
        <w:rPr>
          <w:rFonts w:cs="Times New Roman"/>
          <w:i/>
          <w:iCs/>
          <w:lang w:val="uk-UA"/>
        </w:rPr>
        <w:t>б</w:t>
      </w:r>
      <w:r w:rsidR="003225BC" w:rsidRPr="006B0C05">
        <w:rPr>
          <w:rFonts w:cs="Times New Roman"/>
          <w:i/>
          <w:iCs/>
          <w:lang w:val="uk-UA"/>
        </w:rPr>
        <w:t>и</w:t>
      </w:r>
      <w:r w:rsidR="00ED095C" w:rsidRPr="006B0C05">
        <w:rPr>
          <w:rFonts w:cs="Times New Roman"/>
          <w:i/>
          <w:iCs/>
          <w:lang w:val="uk-UA"/>
        </w:rPr>
        <w:t xml:space="preserve"> та</w:t>
      </w:r>
      <w:r w:rsidR="003225BC" w:rsidRPr="006B0C05">
        <w:rPr>
          <w:rFonts w:cs="Times New Roman"/>
          <w:i/>
          <w:iCs/>
          <w:lang w:val="uk-UA"/>
        </w:rPr>
        <w:t xml:space="preserve"> за три різні місяці</w:t>
      </w:r>
      <w:r w:rsidR="000861F5" w:rsidRPr="006B0C05">
        <w:rPr>
          <w:rFonts w:cs="Times New Roman"/>
          <w:lang w:val="uk-UA"/>
        </w:rPr>
        <w:t>:</w:t>
      </w:r>
    </w:p>
    <w:p w:rsidR="000861F5" w:rsidRPr="006B0C05" w:rsidRDefault="00356082" w:rsidP="00322D7C">
      <w:pPr>
        <w:pStyle w:val="BodyTextIndent3"/>
        <w:numPr>
          <w:ilvl w:val="0"/>
          <w:numId w:val="39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lang w:val="uk-UA"/>
        </w:rPr>
        <w:t>Перевірити наявність супровідної документації</w:t>
      </w:r>
      <w:r w:rsidR="006D24B9" w:rsidRPr="006B0C05">
        <w:rPr>
          <w:rStyle w:val="FootnoteReference"/>
          <w:rFonts w:cs="Times New Roman"/>
          <w:lang w:val="uk-UA"/>
        </w:rPr>
        <w:footnoteReference w:id="4"/>
      </w:r>
      <w:r w:rsidR="000861F5" w:rsidRPr="006B0C05">
        <w:rPr>
          <w:rFonts w:cs="Times New Roman"/>
          <w:lang w:val="uk-UA"/>
        </w:rPr>
        <w:t xml:space="preserve"> </w:t>
      </w:r>
      <w:r w:rsidRPr="006B0C05">
        <w:rPr>
          <w:rFonts w:cs="Times New Roman"/>
          <w:lang w:val="uk-UA"/>
        </w:rPr>
        <w:t xml:space="preserve">щодо витрат на </w:t>
      </w:r>
      <w:r w:rsidR="0022412D" w:rsidRPr="006B0C05">
        <w:rPr>
          <w:rFonts w:cs="Times New Roman"/>
          <w:lang w:val="uk-UA"/>
        </w:rPr>
        <w:t>о</w:t>
      </w:r>
      <w:r w:rsidRPr="006B0C05">
        <w:rPr>
          <w:rFonts w:cs="Times New Roman"/>
          <w:lang w:val="uk-UA"/>
        </w:rPr>
        <w:t>плату</w:t>
      </w:r>
      <w:r w:rsidR="0022412D" w:rsidRPr="006B0C05">
        <w:rPr>
          <w:rFonts w:cs="Times New Roman"/>
          <w:lang w:val="uk-UA"/>
        </w:rPr>
        <w:t xml:space="preserve"> праці</w:t>
      </w:r>
      <w:r w:rsidR="00E75BDA" w:rsidRPr="006B0C05">
        <w:rPr>
          <w:rFonts w:cs="Times New Roman"/>
          <w:lang w:val="uk-UA"/>
        </w:rPr>
        <w:t xml:space="preserve">, </w:t>
      </w:r>
      <w:r w:rsidR="00B315C5" w:rsidRPr="006B0C05">
        <w:rPr>
          <w:rFonts w:cs="Times New Roman"/>
          <w:lang w:val="uk-UA"/>
        </w:rPr>
        <w:t>покритих за рахунок проєкту</w:t>
      </w:r>
      <w:r w:rsidR="00DC5B12" w:rsidRPr="006B0C05">
        <w:rPr>
          <w:rFonts w:cs="Times New Roman"/>
          <w:lang w:val="uk-UA"/>
        </w:rPr>
        <w:t>.</w:t>
      </w:r>
    </w:p>
    <w:p w:rsidR="0007380B" w:rsidRPr="006B0C05" w:rsidRDefault="00360DB1" w:rsidP="00322D7C">
      <w:pPr>
        <w:pStyle w:val="BodyTextIndent3"/>
        <w:numPr>
          <w:ilvl w:val="0"/>
          <w:numId w:val="39"/>
        </w:numPr>
        <w:tabs>
          <w:tab w:val="clear" w:pos="567"/>
        </w:tabs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>Перевіри</w:t>
      </w:r>
      <w:r w:rsidR="001E7016" w:rsidRPr="006B0C05">
        <w:rPr>
          <w:rFonts w:cs="Times New Roman"/>
          <w:szCs w:val="24"/>
          <w:lang w:val="uk-UA"/>
        </w:rPr>
        <w:t>ти</w:t>
      </w:r>
      <w:r w:rsidRPr="006B0C05">
        <w:rPr>
          <w:rFonts w:cs="Times New Roman"/>
          <w:szCs w:val="24"/>
          <w:lang w:val="uk-UA"/>
        </w:rPr>
        <w:t xml:space="preserve">, чи задокументовано та підтверджено </w:t>
      </w:r>
      <w:r w:rsidR="00E02EA2" w:rsidRPr="006B0C05">
        <w:rPr>
          <w:rFonts w:cs="Times New Roman"/>
          <w:szCs w:val="24"/>
          <w:lang w:val="uk-UA"/>
        </w:rPr>
        <w:t xml:space="preserve">керівником </w:t>
      </w:r>
      <w:r w:rsidR="001E7016" w:rsidRPr="006B0C05">
        <w:rPr>
          <w:rFonts w:cs="Times New Roman"/>
          <w:szCs w:val="24"/>
          <w:lang w:val="uk-UA"/>
        </w:rPr>
        <w:t xml:space="preserve">фактично </w:t>
      </w:r>
      <w:r w:rsidR="00740BBC" w:rsidRPr="006B0C05">
        <w:rPr>
          <w:rFonts w:cs="Times New Roman"/>
          <w:szCs w:val="24"/>
          <w:lang w:val="uk-UA"/>
        </w:rPr>
        <w:t>відпрацьований час працівників проєкту</w:t>
      </w:r>
      <w:r w:rsidRPr="006B0C05">
        <w:rPr>
          <w:rFonts w:cs="Times New Roman"/>
          <w:szCs w:val="24"/>
          <w:lang w:val="uk-UA"/>
        </w:rPr>
        <w:t>. Перевіри</w:t>
      </w:r>
      <w:r w:rsidR="001E7016" w:rsidRPr="006B0C05">
        <w:rPr>
          <w:rFonts w:cs="Times New Roman"/>
          <w:szCs w:val="24"/>
          <w:lang w:val="uk-UA"/>
        </w:rPr>
        <w:t>ти з якою частотою відбувається звірка фактично відпрацьованого часу із часом, що підлягає оплаті за рахунок коштів проєкту</w:t>
      </w:r>
      <w:r w:rsidR="005B7E67" w:rsidRPr="006B0C05">
        <w:rPr>
          <w:rFonts w:cs="Times New Roman"/>
          <w:lang w:val="uk-UA"/>
        </w:rPr>
        <w:t>.</w:t>
      </w:r>
    </w:p>
    <w:p w:rsidR="005B09FD" w:rsidRPr="006B0C05" w:rsidRDefault="00AC2A52" w:rsidP="00322D7C">
      <w:pPr>
        <w:pStyle w:val="BodyTextIndent3"/>
        <w:numPr>
          <w:ilvl w:val="0"/>
          <w:numId w:val="39"/>
        </w:numPr>
        <w:tabs>
          <w:tab w:val="clear" w:pos="567"/>
        </w:tabs>
        <w:jc w:val="both"/>
        <w:rPr>
          <w:lang w:val="uk-UA"/>
        </w:rPr>
      </w:pPr>
      <w:r w:rsidRPr="006B0C05">
        <w:rPr>
          <w:rFonts w:cs="Times New Roman"/>
          <w:lang w:val="uk-UA"/>
        </w:rPr>
        <w:lastRenderedPageBreak/>
        <w:t xml:space="preserve">Дотримання </w:t>
      </w:r>
      <w:r w:rsidR="00C37A4B">
        <w:rPr>
          <w:rFonts w:cs="Times New Roman"/>
          <w:lang w:val="uk-UA"/>
        </w:rPr>
        <w:t>П</w:t>
      </w:r>
      <w:r w:rsidRPr="006B0C05">
        <w:rPr>
          <w:rFonts w:cs="Times New Roman"/>
          <w:lang w:val="uk-UA"/>
        </w:rPr>
        <w:t>артнером зі співпраці вимог чинного податкового законодавства щодо податків</w:t>
      </w:r>
      <w:r w:rsidR="00215BD7" w:rsidRPr="006B0C05">
        <w:rPr>
          <w:rFonts w:cs="Times New Roman"/>
          <w:lang w:val="uk-UA"/>
        </w:rPr>
        <w:t xml:space="preserve"> на доходи фізичних осіб</w:t>
      </w:r>
      <w:r w:rsidRPr="006B0C05">
        <w:rPr>
          <w:rFonts w:cs="Times New Roman"/>
          <w:lang w:val="uk-UA"/>
        </w:rPr>
        <w:t xml:space="preserve"> </w:t>
      </w:r>
      <w:r w:rsidR="003E7CF5" w:rsidRPr="006B0C05">
        <w:rPr>
          <w:lang w:val="uk-UA"/>
        </w:rPr>
        <w:t>(PAYE)</w:t>
      </w:r>
      <w:r w:rsidR="003E7CF5" w:rsidRPr="006B0C05">
        <w:rPr>
          <w:rStyle w:val="FootnoteReference"/>
          <w:rFonts w:cs="Times New Roman"/>
          <w:lang w:val="uk-UA"/>
        </w:rPr>
        <w:footnoteReference w:id="5"/>
      </w:r>
      <w:r w:rsidR="003E7CF5" w:rsidRPr="006B0C05">
        <w:rPr>
          <w:lang w:val="uk-UA"/>
        </w:rPr>
        <w:t xml:space="preserve"> </w:t>
      </w:r>
      <w:r w:rsidRPr="006B0C05">
        <w:rPr>
          <w:lang w:val="uk-UA"/>
        </w:rPr>
        <w:t>та ЄСВ</w:t>
      </w:r>
      <w:r w:rsidR="003E7CF5" w:rsidRPr="006B0C05">
        <w:rPr>
          <w:lang w:val="uk-UA"/>
        </w:rPr>
        <w:t>.</w:t>
      </w:r>
    </w:p>
    <w:p w:rsidR="00C81C60" w:rsidRPr="006B0C05" w:rsidRDefault="00C81C60" w:rsidP="005B09FD">
      <w:pPr>
        <w:pStyle w:val="ListParagraph"/>
        <w:jc w:val="both"/>
        <w:rPr>
          <w:lang w:val="uk-UA"/>
        </w:rPr>
      </w:pPr>
    </w:p>
    <w:p w:rsidR="00C81C60" w:rsidRPr="006B0C05" w:rsidRDefault="005B09FD" w:rsidP="005B09FD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bookmarkStart w:id="1" w:name="_Hlk85204689"/>
      <w:r w:rsidRPr="006B0C05">
        <w:rPr>
          <w:rFonts w:cs="Times New Roman"/>
          <w:szCs w:val="24"/>
          <w:lang w:val="uk-UA"/>
        </w:rPr>
        <w:t xml:space="preserve">4. </w:t>
      </w:r>
      <w:r w:rsidR="00C81C60" w:rsidRPr="006B0C05">
        <w:rPr>
          <w:rFonts w:cs="Times New Roman"/>
          <w:szCs w:val="24"/>
          <w:lang w:val="uk-UA"/>
        </w:rPr>
        <w:t xml:space="preserve">a) </w:t>
      </w:r>
      <w:r w:rsidR="008E2E51" w:rsidRPr="006B0C05">
        <w:rPr>
          <w:rFonts w:cs="Times New Roman"/>
          <w:szCs w:val="24"/>
          <w:lang w:val="uk-UA"/>
        </w:rPr>
        <w:t xml:space="preserve">Перевірити та підтвердити, </w:t>
      </w:r>
      <w:r w:rsidR="00E605B5" w:rsidRPr="006B0C05">
        <w:rPr>
          <w:rFonts w:cs="Times New Roman"/>
          <w:szCs w:val="24"/>
          <w:lang w:val="uk-UA"/>
        </w:rPr>
        <w:t>що</w:t>
      </w:r>
      <w:r w:rsidR="008E2E51" w:rsidRPr="006B0C05">
        <w:rPr>
          <w:rFonts w:cs="Times New Roman"/>
          <w:szCs w:val="24"/>
          <w:lang w:val="uk-UA"/>
        </w:rPr>
        <w:t xml:space="preserve"> невитрачений залишок коштів</w:t>
      </w:r>
      <w:r w:rsidR="00E605B5" w:rsidRPr="006B0C05">
        <w:rPr>
          <w:rFonts w:cs="Times New Roman"/>
          <w:szCs w:val="24"/>
          <w:lang w:val="uk-UA"/>
        </w:rPr>
        <w:t>,</w:t>
      </w:r>
      <w:r w:rsidR="008E2E51" w:rsidRPr="006B0C05">
        <w:rPr>
          <w:rFonts w:cs="Times New Roman"/>
          <w:szCs w:val="24"/>
          <w:lang w:val="uk-UA"/>
        </w:rPr>
        <w:t xml:space="preserve"> </w:t>
      </w:r>
      <w:r w:rsidR="00E605B5" w:rsidRPr="006B0C05">
        <w:rPr>
          <w:rFonts w:cs="Times New Roman"/>
          <w:szCs w:val="24"/>
          <w:lang w:val="uk-UA"/>
        </w:rPr>
        <w:t>відображений у фінансовому звіті на кінець звітного періоду, відповідає даним про такий залишок у бухгалтерському обліку</w:t>
      </w:r>
      <w:r w:rsidR="008E2E51" w:rsidRPr="006B0C05">
        <w:rPr>
          <w:rFonts w:cs="Times New Roman"/>
          <w:szCs w:val="24"/>
          <w:lang w:val="uk-UA"/>
        </w:rPr>
        <w:t xml:space="preserve"> </w:t>
      </w:r>
      <w:r w:rsidR="00E605B5" w:rsidRPr="006B0C05">
        <w:rPr>
          <w:rFonts w:cs="Times New Roman"/>
          <w:szCs w:val="24"/>
          <w:lang w:val="uk-UA"/>
        </w:rPr>
        <w:t>та (або) залишку коштів на банківському рахунку</w:t>
      </w:r>
      <w:r w:rsidR="00C81C60" w:rsidRPr="006B0C05">
        <w:rPr>
          <w:rFonts w:cs="Times New Roman"/>
          <w:szCs w:val="24"/>
          <w:lang w:val="uk-UA"/>
        </w:rPr>
        <w:t>.</w:t>
      </w:r>
    </w:p>
    <w:p w:rsidR="00C81C60" w:rsidRPr="006B0C05" w:rsidRDefault="00C81C60" w:rsidP="005B09FD">
      <w:pPr>
        <w:jc w:val="both"/>
        <w:rPr>
          <w:rFonts w:ascii="Arial" w:hAnsi="Arial"/>
          <w:sz w:val="20"/>
          <w:szCs w:val="20"/>
          <w:lang w:val="uk-UA"/>
        </w:rPr>
      </w:pPr>
      <w:r w:rsidRPr="006B0C05">
        <w:rPr>
          <w:rFonts w:cs="Times New Roman"/>
          <w:lang w:val="uk-UA"/>
        </w:rPr>
        <w:t xml:space="preserve">b) </w:t>
      </w:r>
      <w:r w:rsidR="007174D4" w:rsidRPr="006B0C05">
        <w:rPr>
          <w:rFonts w:cs="Times New Roman"/>
          <w:b/>
          <w:bCs/>
          <w:lang w:val="uk-UA"/>
        </w:rPr>
        <w:t>Застосовується в останній рік</w:t>
      </w:r>
      <w:r w:rsidR="007174D4" w:rsidRPr="006B0C05">
        <w:rPr>
          <w:rFonts w:cs="Times New Roman"/>
          <w:lang w:val="uk-UA"/>
        </w:rPr>
        <w:t>: Перевірит</w:t>
      </w:r>
      <w:r w:rsidR="00E02EA2">
        <w:rPr>
          <w:rFonts w:cs="Times New Roman"/>
          <w:lang w:val="uk-UA"/>
        </w:rPr>
        <w:t>и</w:t>
      </w:r>
      <w:r w:rsidR="007174D4" w:rsidRPr="006B0C05">
        <w:rPr>
          <w:rFonts w:cs="Times New Roman"/>
          <w:lang w:val="uk-UA"/>
        </w:rPr>
        <w:t xml:space="preserve"> та підтвердити невитрачений залишок коштів (включно з доходом від курсової різниці), відображений у фінансовому звіті та підтвердит</w:t>
      </w:r>
      <w:r w:rsidR="00E02EA2">
        <w:rPr>
          <w:rFonts w:cs="Times New Roman"/>
          <w:lang w:val="uk-UA"/>
        </w:rPr>
        <w:t>и</w:t>
      </w:r>
      <w:r w:rsidR="007174D4" w:rsidRPr="006B0C05">
        <w:rPr>
          <w:rFonts w:cs="Times New Roman"/>
          <w:lang w:val="uk-UA"/>
        </w:rPr>
        <w:t xml:space="preserve"> суму, яка має бути повернута </w:t>
      </w:r>
      <w:r w:rsidR="006F7BFF">
        <w:rPr>
          <w:rFonts w:cs="Times New Roman"/>
          <w:lang w:val="uk-UA"/>
        </w:rPr>
        <w:t>агентству</w:t>
      </w:r>
      <w:r w:rsidR="00E02EA2">
        <w:rPr>
          <w:rFonts w:cs="Times New Roman"/>
          <w:lang w:val="uk-UA"/>
        </w:rPr>
        <w:t xml:space="preserve"> </w:t>
      </w:r>
      <w:r w:rsidR="007174D4" w:rsidRPr="006B0C05">
        <w:rPr>
          <w:rFonts w:cs="Times New Roman"/>
          <w:lang w:val="uk-UA"/>
        </w:rPr>
        <w:t>Sida</w:t>
      </w:r>
      <w:r w:rsidRPr="006B0C05">
        <w:rPr>
          <w:rFonts w:cs="Times New Roman"/>
          <w:lang w:val="uk-UA"/>
        </w:rPr>
        <w:t>.</w:t>
      </w:r>
    </w:p>
    <w:bookmarkEnd w:id="1"/>
    <w:p w:rsidR="00C81C60" w:rsidRPr="006B0C05" w:rsidRDefault="007174D4" w:rsidP="00C81C60">
      <w:pPr>
        <w:pStyle w:val="Heading2"/>
        <w:ind w:left="0" w:firstLine="0"/>
        <w:rPr>
          <w:lang w:val="uk-UA"/>
        </w:rPr>
      </w:pPr>
      <w:r w:rsidRPr="006B0C05">
        <w:rPr>
          <w:lang w:val="uk-UA"/>
        </w:rPr>
        <w:t>Відстеження коштів, перерахованих партнерам-виконавцям</w:t>
      </w:r>
    </w:p>
    <w:p w:rsidR="00EE7715" w:rsidRPr="006B0C05" w:rsidRDefault="00C36EFC" w:rsidP="003B765F">
      <w:pPr>
        <w:pStyle w:val="BodyTextIndent3"/>
        <w:spacing w:after="240"/>
        <w:ind w:left="0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Якщо Партнер зі</w:t>
      </w:r>
      <w:r w:rsidR="002232AA" w:rsidRPr="006B0C05">
        <w:rPr>
          <w:rFonts w:cs="Times New Roman"/>
          <w:szCs w:val="24"/>
          <w:lang w:val="uk-UA"/>
        </w:rPr>
        <w:t xml:space="preserve"> співпраці перераховує кошти партнерам-виконавцям, до числа обов'язкових процедур аудиторської перевірки входить наступне</w:t>
      </w:r>
      <w:r w:rsidR="00EE7715" w:rsidRPr="006B0C05">
        <w:rPr>
          <w:rFonts w:cs="Times New Roman"/>
          <w:szCs w:val="24"/>
          <w:lang w:val="uk-UA"/>
        </w:rPr>
        <w:t>:</w:t>
      </w:r>
    </w:p>
    <w:p w:rsidR="0031157E" w:rsidRPr="006B0C05" w:rsidRDefault="0006510A" w:rsidP="003B765F">
      <w:pPr>
        <w:pStyle w:val="BodyTextIndent3"/>
        <w:spacing w:after="240"/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Вибірка становить </w:t>
      </w:r>
      <w:r w:rsidR="00C36EFC">
        <w:rPr>
          <w:rFonts w:cs="Times New Roman"/>
          <w:szCs w:val="24"/>
          <w:lang w:val="uk-UA"/>
        </w:rPr>
        <w:t>щонайменше</w:t>
      </w:r>
      <w:r w:rsidRPr="006B0C05">
        <w:rPr>
          <w:rFonts w:cs="Times New Roman"/>
          <w:szCs w:val="24"/>
          <w:lang w:val="uk-UA"/>
        </w:rPr>
        <w:t xml:space="preserve"> 100% загальної суми</w:t>
      </w:r>
      <w:r w:rsidR="00C36EFC">
        <w:rPr>
          <w:rFonts w:cs="Times New Roman"/>
          <w:szCs w:val="24"/>
          <w:lang w:val="uk-UA"/>
        </w:rPr>
        <w:t xml:space="preserve"> виплачених коштів, а також 100</w:t>
      </w:r>
      <w:r w:rsidRPr="006B0C05">
        <w:rPr>
          <w:rFonts w:cs="Times New Roman"/>
          <w:szCs w:val="24"/>
          <w:lang w:val="uk-UA"/>
        </w:rPr>
        <w:t>% кількості</w:t>
      </w:r>
      <w:r w:rsidR="0031157E" w:rsidRPr="006B0C05">
        <w:rPr>
          <w:rFonts w:cs="Times New Roman"/>
          <w:szCs w:val="24"/>
          <w:lang w:val="uk-UA"/>
        </w:rPr>
        <w:t xml:space="preserve"> </w:t>
      </w:r>
      <w:r w:rsidRPr="006B0C05">
        <w:rPr>
          <w:rFonts w:cs="Times New Roman"/>
          <w:szCs w:val="24"/>
          <w:lang w:val="uk-UA"/>
        </w:rPr>
        <w:t>партнерів-виконавців</w:t>
      </w:r>
      <w:r w:rsidR="0031157E" w:rsidRPr="006B0C05">
        <w:rPr>
          <w:rFonts w:cs="Times New Roman"/>
          <w:szCs w:val="24"/>
          <w:lang w:val="uk-UA"/>
        </w:rPr>
        <w:t>.</w:t>
      </w:r>
    </w:p>
    <w:p w:rsidR="005D76D2" w:rsidRPr="006B0C05" w:rsidRDefault="007B2E74" w:rsidP="00C70D46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2.1 </w:t>
      </w:r>
      <w:r w:rsidR="0006510A" w:rsidRPr="006B0C05">
        <w:rPr>
          <w:rFonts w:cs="Times New Roman"/>
          <w:szCs w:val="24"/>
          <w:lang w:val="uk-UA"/>
        </w:rPr>
        <w:t xml:space="preserve">Перевірити наявність укладених угод між Партнером </w:t>
      </w:r>
      <w:r w:rsidR="00C36EFC">
        <w:rPr>
          <w:rFonts w:cs="Times New Roman"/>
          <w:szCs w:val="24"/>
          <w:lang w:val="uk-UA"/>
        </w:rPr>
        <w:t>зі</w:t>
      </w:r>
      <w:r w:rsidR="0006510A" w:rsidRPr="006B0C05">
        <w:rPr>
          <w:rFonts w:cs="Times New Roman"/>
          <w:szCs w:val="24"/>
          <w:lang w:val="uk-UA"/>
        </w:rPr>
        <w:t xml:space="preserve"> співпраці та вибраними партнерами-виконавцями</w:t>
      </w:r>
      <w:r w:rsidR="00AD2B53" w:rsidRPr="006B0C05">
        <w:rPr>
          <w:rFonts w:cs="Times New Roman"/>
          <w:szCs w:val="24"/>
          <w:lang w:val="uk-UA"/>
        </w:rPr>
        <w:t>.</w:t>
      </w:r>
      <w:r w:rsidR="00BC41AF" w:rsidRPr="006B0C05">
        <w:rPr>
          <w:rFonts w:cs="Times New Roman"/>
          <w:szCs w:val="24"/>
          <w:lang w:val="uk-UA"/>
        </w:rPr>
        <w:t xml:space="preserve"> </w:t>
      </w:r>
    </w:p>
    <w:p w:rsidR="001F0A72" w:rsidRPr="006B0C05" w:rsidRDefault="007B2E74" w:rsidP="00251F08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2.2 </w:t>
      </w:r>
      <w:r w:rsidR="002B6A52" w:rsidRPr="006B0C05">
        <w:rPr>
          <w:rFonts w:cs="Times New Roman"/>
          <w:szCs w:val="24"/>
          <w:lang w:val="uk-UA"/>
        </w:rPr>
        <w:t xml:space="preserve">Перевірити, чи угоди між Партнером </w:t>
      </w:r>
      <w:r w:rsidR="00C36EFC">
        <w:rPr>
          <w:rFonts w:cs="Times New Roman"/>
          <w:szCs w:val="24"/>
          <w:lang w:val="uk-UA"/>
        </w:rPr>
        <w:t>зі</w:t>
      </w:r>
      <w:r w:rsidR="002B6A52" w:rsidRPr="006B0C05">
        <w:rPr>
          <w:rFonts w:cs="Times New Roman"/>
          <w:szCs w:val="24"/>
          <w:lang w:val="uk-UA"/>
        </w:rPr>
        <w:t xml:space="preserve"> співпраці та партнерами-виконавцями містять вимогу щодо пров</w:t>
      </w:r>
      <w:r w:rsidR="004F129C" w:rsidRPr="006B0C05">
        <w:rPr>
          <w:rFonts w:cs="Times New Roman"/>
          <w:szCs w:val="24"/>
          <w:lang w:val="uk-UA"/>
        </w:rPr>
        <w:t>едення щорічних аудитів. У вимоз</w:t>
      </w:r>
      <w:r w:rsidR="002B6A52" w:rsidRPr="006B0C05">
        <w:rPr>
          <w:rFonts w:cs="Times New Roman"/>
          <w:szCs w:val="24"/>
          <w:lang w:val="uk-UA"/>
        </w:rPr>
        <w:t xml:space="preserve">і повинно бути зазначено, що </w:t>
      </w:r>
      <w:r w:rsidR="004F129C" w:rsidRPr="006B0C05">
        <w:rPr>
          <w:rFonts w:cs="Times New Roman"/>
          <w:szCs w:val="24"/>
          <w:lang w:val="uk-UA"/>
        </w:rPr>
        <w:t>аудиторські перевірки</w:t>
      </w:r>
      <w:r w:rsidR="002B6A52" w:rsidRPr="006B0C05">
        <w:rPr>
          <w:rFonts w:cs="Times New Roman"/>
          <w:szCs w:val="24"/>
          <w:lang w:val="uk-UA"/>
        </w:rPr>
        <w:t xml:space="preserve"> </w:t>
      </w:r>
      <w:r w:rsidR="004F129C" w:rsidRPr="006B0C05">
        <w:rPr>
          <w:rFonts w:cs="Times New Roman"/>
          <w:szCs w:val="24"/>
          <w:lang w:val="uk-UA"/>
        </w:rPr>
        <w:t>проводять</w:t>
      </w:r>
      <w:r w:rsidR="002B6A52" w:rsidRPr="006B0C05">
        <w:rPr>
          <w:rFonts w:cs="Times New Roman"/>
          <w:szCs w:val="24"/>
          <w:lang w:val="uk-UA"/>
        </w:rPr>
        <w:t xml:space="preserve">ся </w:t>
      </w:r>
      <w:r w:rsidR="004F129C" w:rsidRPr="006B0C05">
        <w:rPr>
          <w:rFonts w:cs="Times New Roman"/>
          <w:szCs w:val="24"/>
          <w:lang w:val="uk-UA"/>
        </w:rPr>
        <w:t xml:space="preserve">відповідно до </w:t>
      </w:r>
      <w:r w:rsidR="002B6A52" w:rsidRPr="006B0C05">
        <w:rPr>
          <w:rFonts w:cs="Times New Roman"/>
          <w:szCs w:val="24"/>
          <w:lang w:val="uk-UA"/>
        </w:rPr>
        <w:t xml:space="preserve">МСА (звітність </w:t>
      </w:r>
      <w:r w:rsidR="00DF5908" w:rsidRPr="006B0C05">
        <w:rPr>
          <w:rFonts w:cs="Times New Roman"/>
          <w:szCs w:val="24"/>
          <w:lang w:val="uk-UA"/>
        </w:rPr>
        <w:t xml:space="preserve">надається </w:t>
      </w:r>
      <w:r w:rsidR="007D78FB" w:rsidRPr="006B0C05">
        <w:rPr>
          <w:rFonts w:cs="Times New Roman"/>
          <w:szCs w:val="24"/>
          <w:lang w:val="uk-UA"/>
        </w:rPr>
        <w:t xml:space="preserve">згідно МСА 800/805), і додатковим завданням аудиту є </w:t>
      </w:r>
      <w:r w:rsidR="00C36EFC">
        <w:rPr>
          <w:rFonts w:cs="Times New Roman"/>
          <w:szCs w:val="24"/>
          <w:lang w:val="uk-UA"/>
        </w:rPr>
        <w:t>перевірка</w:t>
      </w:r>
      <w:r w:rsidR="007D78FB" w:rsidRPr="006B0C05">
        <w:rPr>
          <w:rFonts w:cs="Times New Roman"/>
          <w:szCs w:val="24"/>
          <w:lang w:val="uk-UA"/>
        </w:rPr>
        <w:t xml:space="preserve"> проєктної/програмної підтримки на основі узгоджених процедур Міжнародного стандарту супутніх послуг</w:t>
      </w:r>
      <w:r w:rsidR="007D78FB" w:rsidRPr="006B0C05">
        <w:rPr>
          <w:lang w:val="uk-UA"/>
        </w:rPr>
        <w:t xml:space="preserve"> ISRS 4400.</w:t>
      </w:r>
      <w:r w:rsidR="007D78FB" w:rsidRPr="006B0C05">
        <w:rPr>
          <w:rFonts w:cs="Times New Roman"/>
          <w:szCs w:val="24"/>
          <w:lang w:val="uk-UA"/>
        </w:rPr>
        <w:t xml:space="preserve"> </w:t>
      </w:r>
      <w:r w:rsidR="002B6A52" w:rsidRPr="006B0C05">
        <w:rPr>
          <w:rFonts w:cs="Times New Roman"/>
          <w:szCs w:val="24"/>
          <w:lang w:val="uk-UA"/>
        </w:rPr>
        <w:t xml:space="preserve">Якщо </w:t>
      </w:r>
      <w:r w:rsidR="007D78FB" w:rsidRPr="006B0C05">
        <w:rPr>
          <w:rFonts w:cs="Times New Roman"/>
          <w:szCs w:val="24"/>
          <w:lang w:val="uk-UA"/>
        </w:rPr>
        <w:t>з партнерами-виконавцями</w:t>
      </w:r>
      <w:r w:rsidR="002B6A52" w:rsidRPr="006B0C05">
        <w:rPr>
          <w:rFonts w:cs="Times New Roman"/>
          <w:szCs w:val="24"/>
          <w:lang w:val="uk-UA"/>
        </w:rPr>
        <w:t xml:space="preserve"> </w:t>
      </w:r>
      <w:r w:rsidR="007D78FB" w:rsidRPr="006B0C05">
        <w:rPr>
          <w:rFonts w:cs="Times New Roman"/>
          <w:szCs w:val="24"/>
          <w:lang w:val="uk-UA"/>
        </w:rPr>
        <w:t xml:space="preserve">укладено угоди </w:t>
      </w:r>
      <w:r w:rsidR="002B6A52" w:rsidRPr="006B0C05">
        <w:rPr>
          <w:rFonts w:cs="Times New Roman"/>
          <w:szCs w:val="24"/>
          <w:lang w:val="uk-UA"/>
        </w:rPr>
        <w:t xml:space="preserve">щодо </w:t>
      </w:r>
      <w:r w:rsidR="007D78FB" w:rsidRPr="006B0C05">
        <w:rPr>
          <w:rFonts w:cs="Times New Roman"/>
          <w:szCs w:val="24"/>
          <w:lang w:val="uk-UA"/>
        </w:rPr>
        <w:t>інституційної</w:t>
      </w:r>
      <w:r w:rsidR="002B6A52" w:rsidRPr="006B0C05">
        <w:rPr>
          <w:rFonts w:cs="Times New Roman"/>
          <w:szCs w:val="24"/>
          <w:lang w:val="uk-UA"/>
        </w:rPr>
        <w:t xml:space="preserve"> підтримки, аудит проводиться відповідно до ISA 700 або Національних стандартів аудиту</w:t>
      </w:r>
      <w:r w:rsidR="00CC09A2" w:rsidRPr="006B0C05">
        <w:rPr>
          <w:lang w:val="uk-UA"/>
        </w:rPr>
        <w:t xml:space="preserve">. </w:t>
      </w:r>
    </w:p>
    <w:p w:rsidR="00251F08" w:rsidRPr="006B0C05" w:rsidRDefault="0031157E" w:rsidP="00251F08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2.3 </w:t>
      </w:r>
      <w:r w:rsidR="005C72AC" w:rsidRPr="006B0C05">
        <w:rPr>
          <w:rFonts w:cs="Times New Roman"/>
          <w:szCs w:val="24"/>
          <w:lang w:val="uk-UA"/>
        </w:rPr>
        <w:t>П</w:t>
      </w:r>
      <w:r w:rsidR="00C36EFC">
        <w:rPr>
          <w:rFonts w:cs="Times New Roman"/>
          <w:szCs w:val="24"/>
          <w:lang w:val="uk-UA"/>
        </w:rPr>
        <w:t>еревірити, чи отримав Партнер зі</w:t>
      </w:r>
      <w:r w:rsidR="005C72AC" w:rsidRPr="006B0C05">
        <w:rPr>
          <w:rFonts w:cs="Times New Roman"/>
          <w:szCs w:val="24"/>
          <w:lang w:val="uk-UA"/>
        </w:rPr>
        <w:t xml:space="preserve"> співпраці фінансові та аудиторські звіти від усіх партнерів-виконавців, включених до вибірки</w:t>
      </w:r>
      <w:r w:rsidR="00251F08" w:rsidRPr="006B0C05">
        <w:rPr>
          <w:rFonts w:cs="Times New Roman"/>
          <w:szCs w:val="24"/>
          <w:lang w:val="uk-UA"/>
        </w:rPr>
        <w:t>:</w:t>
      </w:r>
    </w:p>
    <w:p w:rsidR="0031157E" w:rsidRPr="006B0C05" w:rsidRDefault="005C72AC" w:rsidP="0031157E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>a) Пе</w:t>
      </w:r>
      <w:r w:rsidR="00C36EFC">
        <w:rPr>
          <w:rFonts w:cs="Times New Roman"/>
          <w:szCs w:val="24"/>
          <w:lang w:val="uk-UA"/>
        </w:rPr>
        <w:t>ревірити, чи Партнер зі</w:t>
      </w:r>
      <w:r w:rsidRPr="006B0C05">
        <w:rPr>
          <w:rFonts w:cs="Times New Roman"/>
          <w:szCs w:val="24"/>
          <w:lang w:val="uk-UA"/>
        </w:rPr>
        <w:t xml:space="preserve"> співпраці перевірив відповідність звітів, наданих партнерами-виконавцями, вимогам Угоди</w:t>
      </w:r>
      <w:r w:rsidR="0031157E" w:rsidRPr="006B0C05">
        <w:rPr>
          <w:rFonts w:cs="Times New Roman"/>
          <w:szCs w:val="24"/>
          <w:lang w:val="uk-UA"/>
        </w:rPr>
        <w:t xml:space="preserve">. </w:t>
      </w:r>
    </w:p>
    <w:p w:rsidR="00C86CD5" w:rsidRPr="006B0C05" w:rsidRDefault="00C86CD5" w:rsidP="00C86CD5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b) </w:t>
      </w:r>
      <w:r w:rsidR="00C36EFC">
        <w:rPr>
          <w:rFonts w:cs="Times New Roman"/>
          <w:szCs w:val="24"/>
          <w:lang w:val="uk-UA"/>
        </w:rPr>
        <w:t>Перевірити, чи Партнер зі</w:t>
      </w:r>
      <w:r w:rsidR="000504B5" w:rsidRPr="006B0C05">
        <w:rPr>
          <w:rFonts w:cs="Times New Roman"/>
          <w:szCs w:val="24"/>
          <w:lang w:val="uk-UA"/>
        </w:rPr>
        <w:t xml:space="preserve"> співпраці задокументував свою оцінку поданих фінансових та аудиторських звітів, включно з відповіддю керівництва та планами дій</w:t>
      </w:r>
      <w:r w:rsidR="00022A9E" w:rsidRPr="006B0C05">
        <w:rPr>
          <w:rFonts w:cs="Times New Roman"/>
          <w:szCs w:val="24"/>
          <w:lang w:val="uk-UA"/>
        </w:rPr>
        <w:t xml:space="preserve"> обраних партнерів-виконавців</w:t>
      </w:r>
      <w:r w:rsidRPr="006B0C05">
        <w:rPr>
          <w:rFonts w:cs="Times New Roman"/>
          <w:szCs w:val="24"/>
          <w:lang w:val="uk-UA"/>
        </w:rPr>
        <w:t xml:space="preserve">. </w:t>
      </w:r>
    </w:p>
    <w:p w:rsidR="00C86CD5" w:rsidRPr="006B0C05" w:rsidRDefault="00C86CD5" w:rsidP="00C86CD5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lastRenderedPageBreak/>
        <w:t xml:space="preserve">c) </w:t>
      </w:r>
      <w:r w:rsidR="00C36EFC">
        <w:rPr>
          <w:rFonts w:cs="Times New Roman"/>
          <w:szCs w:val="24"/>
          <w:lang w:val="uk-UA"/>
        </w:rPr>
        <w:t>Перевірити, чи Партнер зі</w:t>
      </w:r>
      <w:r w:rsidR="00A113BA" w:rsidRPr="006B0C05">
        <w:rPr>
          <w:rFonts w:cs="Times New Roman"/>
          <w:szCs w:val="24"/>
          <w:lang w:val="uk-UA"/>
        </w:rPr>
        <w:t xml:space="preserve"> співпраці задокументував свої подальші дії на основі інформації, наданої у </w:t>
      </w:r>
      <w:r w:rsidR="008E4F1F" w:rsidRPr="006B0C05">
        <w:rPr>
          <w:rFonts w:cs="Times New Roman"/>
          <w:szCs w:val="24"/>
          <w:lang w:val="uk-UA"/>
        </w:rPr>
        <w:t>фінансових та аудиторських звітах обраних партнерів-виконавців</w:t>
      </w:r>
      <w:r w:rsidRPr="006B0C05">
        <w:rPr>
          <w:rFonts w:cs="Times New Roman"/>
          <w:szCs w:val="24"/>
          <w:lang w:val="uk-UA"/>
        </w:rPr>
        <w:t xml:space="preserve">. </w:t>
      </w:r>
    </w:p>
    <w:p w:rsidR="007B2E74" w:rsidRPr="006B0C05" w:rsidRDefault="00C86CD5" w:rsidP="0031157E">
      <w:pPr>
        <w:pStyle w:val="BodyTextIndent3"/>
        <w:tabs>
          <w:tab w:val="clear" w:pos="567"/>
        </w:tabs>
        <w:ind w:left="0"/>
        <w:jc w:val="both"/>
        <w:rPr>
          <w:rFonts w:cs="Times New Roman"/>
          <w:szCs w:val="24"/>
          <w:lang w:val="uk-UA"/>
        </w:rPr>
      </w:pPr>
      <w:r w:rsidRPr="006B0C05">
        <w:rPr>
          <w:rFonts w:cs="Times New Roman"/>
          <w:szCs w:val="24"/>
          <w:lang w:val="uk-UA"/>
        </w:rPr>
        <w:t xml:space="preserve">d) </w:t>
      </w:r>
      <w:r w:rsidR="00C36EFC">
        <w:rPr>
          <w:rFonts w:cs="Times New Roman"/>
          <w:szCs w:val="24"/>
          <w:lang w:val="uk-UA"/>
        </w:rPr>
        <w:t>Перевірити, чи Партнер зі</w:t>
      </w:r>
      <w:r w:rsidR="008E4F1F" w:rsidRPr="006B0C05">
        <w:rPr>
          <w:rFonts w:cs="Times New Roman"/>
          <w:szCs w:val="24"/>
          <w:lang w:val="uk-UA"/>
        </w:rPr>
        <w:t xml:space="preserve"> співпраці</w:t>
      </w:r>
      <w:r w:rsidR="00BC00A7" w:rsidRPr="006B0C05">
        <w:rPr>
          <w:rFonts w:cs="Times New Roman"/>
          <w:szCs w:val="24"/>
          <w:lang w:val="uk-UA"/>
        </w:rPr>
        <w:t xml:space="preserve"> повідомив </w:t>
      </w:r>
      <w:r w:rsidR="006F7BFF">
        <w:rPr>
          <w:rFonts w:cs="Times New Roman"/>
          <w:szCs w:val="24"/>
          <w:lang w:val="uk-UA"/>
        </w:rPr>
        <w:t>агентству</w:t>
      </w:r>
      <w:r w:rsidR="00D50E68">
        <w:rPr>
          <w:rFonts w:cs="Times New Roman"/>
          <w:szCs w:val="24"/>
          <w:lang w:val="uk-UA"/>
        </w:rPr>
        <w:t xml:space="preserve"> </w:t>
      </w:r>
      <w:r w:rsidR="00BC00A7" w:rsidRPr="006B0C05">
        <w:rPr>
          <w:rFonts w:cs="Times New Roman"/>
          <w:szCs w:val="24"/>
          <w:lang w:val="uk-UA"/>
        </w:rPr>
        <w:t>S</w:t>
      </w:r>
      <w:r w:rsidR="00D50E68">
        <w:rPr>
          <w:rFonts w:cs="Times New Roman"/>
          <w:szCs w:val="24"/>
          <w:lang w:val="uk-UA"/>
        </w:rPr>
        <w:t>і</w:t>
      </w:r>
      <w:r w:rsidR="00D50E68">
        <w:rPr>
          <w:rFonts w:cs="Times New Roman"/>
          <w:szCs w:val="24"/>
          <w:lang w:val="en-US"/>
        </w:rPr>
        <w:t>da</w:t>
      </w:r>
      <w:r w:rsidR="00BC00A7" w:rsidRPr="006B0C05">
        <w:rPr>
          <w:rFonts w:cs="Times New Roman"/>
          <w:szCs w:val="24"/>
          <w:lang w:val="uk-UA"/>
        </w:rPr>
        <w:t xml:space="preserve"> про суттєві </w:t>
      </w:r>
      <w:r w:rsidR="00D50E68">
        <w:rPr>
          <w:rFonts w:cs="Times New Roman"/>
          <w:szCs w:val="24"/>
          <w:lang w:val="uk-UA"/>
        </w:rPr>
        <w:t>зауваження</w:t>
      </w:r>
      <w:r w:rsidR="00494E18" w:rsidRPr="006B0C05">
        <w:rPr>
          <w:rStyle w:val="FootnoteReference"/>
          <w:rFonts w:cs="Times New Roman"/>
          <w:szCs w:val="24"/>
          <w:lang w:val="uk-UA"/>
        </w:rPr>
        <w:footnoteReference w:id="6"/>
      </w:r>
      <w:r w:rsidR="00BC00A7" w:rsidRPr="006B0C05">
        <w:rPr>
          <w:rFonts w:cs="Times New Roman"/>
          <w:szCs w:val="24"/>
          <w:lang w:val="uk-UA"/>
        </w:rPr>
        <w:t xml:space="preserve">, </w:t>
      </w:r>
      <w:r w:rsidR="00302092">
        <w:rPr>
          <w:rFonts w:cs="Times New Roman"/>
          <w:szCs w:val="24"/>
          <w:lang w:val="uk-UA"/>
        </w:rPr>
        <w:t>зазначені</w:t>
      </w:r>
      <w:r w:rsidR="00BC00A7" w:rsidRPr="006B0C05">
        <w:rPr>
          <w:rFonts w:cs="Times New Roman"/>
          <w:szCs w:val="24"/>
          <w:lang w:val="uk-UA"/>
        </w:rPr>
        <w:t xml:space="preserve"> в аудиторських звітах партнерів-виконавців</w:t>
      </w:r>
      <w:r w:rsidR="008E6790" w:rsidRPr="006B0C05">
        <w:rPr>
          <w:rFonts w:cs="Times New Roman"/>
          <w:szCs w:val="24"/>
          <w:lang w:val="uk-UA"/>
        </w:rPr>
        <w:t>, включених до вибірки</w:t>
      </w:r>
      <w:r w:rsidR="006C38EA" w:rsidRPr="006B0C05">
        <w:rPr>
          <w:rFonts w:cs="Times New Roman"/>
          <w:szCs w:val="24"/>
          <w:lang w:val="uk-UA"/>
        </w:rPr>
        <w:t>.</w:t>
      </w:r>
      <w:r w:rsidR="00302092">
        <w:rPr>
          <w:rFonts w:cs="Times New Roman"/>
          <w:szCs w:val="24"/>
          <w:lang w:val="uk-UA"/>
        </w:rPr>
        <w:t xml:space="preserve"> Скласти перелік зауважень</w:t>
      </w:r>
      <w:r w:rsidR="00302092">
        <w:rPr>
          <w:rStyle w:val="FootnoteReference"/>
          <w:rFonts w:cs="Times New Roman"/>
          <w:szCs w:val="24"/>
        </w:rPr>
        <w:footnoteReference w:id="7"/>
      </w:r>
      <w:r w:rsidR="00302092" w:rsidRPr="0017283F">
        <w:rPr>
          <w:rFonts w:cs="Times New Roman"/>
          <w:szCs w:val="24"/>
          <w:lang w:val="ru-RU"/>
        </w:rPr>
        <w:t xml:space="preserve"> </w:t>
      </w:r>
      <w:r w:rsidR="0065315A">
        <w:rPr>
          <w:rFonts w:cs="Times New Roman"/>
          <w:szCs w:val="24"/>
          <w:lang w:val="uk-UA"/>
        </w:rPr>
        <w:t xml:space="preserve">з аудиторських звітів </w:t>
      </w:r>
      <w:r w:rsidR="0065315A" w:rsidRPr="006B0C05">
        <w:rPr>
          <w:rFonts w:cs="Times New Roman"/>
          <w:szCs w:val="24"/>
          <w:lang w:val="uk-UA"/>
        </w:rPr>
        <w:t>партнерів-виконавців, включених до</w:t>
      </w:r>
      <w:r w:rsidR="0065315A">
        <w:rPr>
          <w:rFonts w:cs="Times New Roman"/>
          <w:szCs w:val="24"/>
          <w:lang w:val="uk-UA"/>
        </w:rPr>
        <w:t xml:space="preserve"> цієї</w:t>
      </w:r>
      <w:r w:rsidR="0065315A" w:rsidRPr="006B0C05">
        <w:rPr>
          <w:rFonts w:cs="Times New Roman"/>
          <w:szCs w:val="24"/>
          <w:lang w:val="uk-UA"/>
        </w:rPr>
        <w:t xml:space="preserve"> вибірки</w:t>
      </w:r>
      <w:r w:rsidR="0065315A">
        <w:rPr>
          <w:rFonts w:cs="Times New Roman"/>
          <w:szCs w:val="24"/>
          <w:lang w:val="uk-UA"/>
        </w:rPr>
        <w:t>.</w:t>
      </w:r>
    </w:p>
    <w:p w:rsidR="005D76D2" w:rsidRPr="006B0C05" w:rsidRDefault="005D76D2" w:rsidP="00D6435F">
      <w:pPr>
        <w:pStyle w:val="Heading2"/>
        <w:spacing w:before="360"/>
        <w:rPr>
          <w:lang w:val="uk-UA"/>
        </w:rPr>
      </w:pPr>
      <w:r w:rsidRPr="006B0C05">
        <w:rPr>
          <w:lang w:val="uk-UA"/>
        </w:rPr>
        <w:t>III</w:t>
      </w:r>
      <w:r w:rsidR="00980A84" w:rsidRPr="006B0C05">
        <w:rPr>
          <w:lang w:val="uk-UA"/>
        </w:rPr>
        <w:t>.</w:t>
      </w:r>
      <w:r w:rsidR="00980A84" w:rsidRPr="006B0C05">
        <w:rPr>
          <w:lang w:val="uk-UA"/>
        </w:rPr>
        <w:tab/>
      </w:r>
      <w:r w:rsidR="00EF69C2" w:rsidRPr="006B0C05">
        <w:rPr>
          <w:lang w:val="uk-UA"/>
        </w:rPr>
        <w:t>Звітність</w:t>
      </w:r>
      <w:r w:rsidRPr="006B0C05">
        <w:rPr>
          <w:lang w:val="uk-UA"/>
        </w:rPr>
        <w:t xml:space="preserve"> </w:t>
      </w:r>
    </w:p>
    <w:p w:rsidR="005D76D2" w:rsidRPr="006B0C05" w:rsidRDefault="00EF69C2" w:rsidP="005D76D2">
      <w:pPr>
        <w:tabs>
          <w:tab w:val="left" w:pos="720"/>
          <w:tab w:val="left" w:pos="1728"/>
        </w:tabs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>Звіт повинен бути підписаний відповідальним аудитором (а не лише аудиторською фірмою) з зазначенням посади відповідального аудитора</w:t>
      </w:r>
      <w:r w:rsidR="009A54BC" w:rsidRPr="006B0C05">
        <w:rPr>
          <w:rFonts w:cs="Times New Roman"/>
          <w:lang w:val="uk-UA"/>
        </w:rPr>
        <w:t xml:space="preserve">. </w:t>
      </w:r>
    </w:p>
    <w:p w:rsidR="005D76D2" w:rsidRPr="006B0C05" w:rsidRDefault="005D76D2" w:rsidP="005D76D2">
      <w:pPr>
        <w:jc w:val="both"/>
        <w:rPr>
          <w:rFonts w:cs="Times New Roman"/>
          <w:lang w:val="uk-UA"/>
        </w:rPr>
      </w:pPr>
    </w:p>
    <w:p w:rsidR="00FE5272" w:rsidRPr="006B0C05" w:rsidRDefault="002B7AD5" w:rsidP="005D76D2">
      <w:pPr>
        <w:jc w:val="both"/>
        <w:rPr>
          <w:rFonts w:cs="Times New Roman"/>
          <w:i/>
          <w:iCs/>
          <w:lang w:val="uk-UA"/>
        </w:rPr>
      </w:pPr>
      <w:r w:rsidRPr="006B0C05">
        <w:rPr>
          <w:rFonts w:cs="Times New Roman"/>
          <w:i/>
          <w:iCs/>
          <w:lang w:val="uk-UA"/>
        </w:rPr>
        <w:t xml:space="preserve">Звіт </w:t>
      </w:r>
      <w:r w:rsidR="008201DA">
        <w:rPr>
          <w:rFonts w:cs="Times New Roman"/>
          <w:i/>
          <w:iCs/>
          <w:lang w:val="uk-UA"/>
        </w:rPr>
        <w:t>за результатами</w:t>
      </w:r>
      <w:r w:rsidRPr="006B0C05">
        <w:rPr>
          <w:rFonts w:cs="Times New Roman"/>
          <w:i/>
          <w:iCs/>
          <w:lang w:val="uk-UA"/>
        </w:rPr>
        <w:t xml:space="preserve"> аудиту відповідно до МСА</w:t>
      </w:r>
    </w:p>
    <w:p w:rsidR="00887276" w:rsidRPr="0065315A" w:rsidRDefault="00083D03" w:rsidP="005D76D2">
      <w:pPr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>Звіт</w:t>
      </w:r>
      <w:r w:rsidR="00FE2D96" w:rsidRPr="006B0C05">
        <w:rPr>
          <w:rFonts w:cs="Times New Roman"/>
          <w:lang w:val="uk-UA"/>
        </w:rPr>
        <w:t xml:space="preserve"> незалежного аудитора </w:t>
      </w:r>
      <w:r w:rsidR="002B7AD5" w:rsidRPr="006B0C05">
        <w:rPr>
          <w:rFonts w:cs="Times New Roman"/>
          <w:lang w:val="uk-UA"/>
        </w:rPr>
        <w:t>має бути оформлений</w:t>
      </w:r>
      <w:r w:rsidR="00FE2D96" w:rsidRPr="006B0C05">
        <w:rPr>
          <w:rFonts w:cs="Times New Roman"/>
          <w:lang w:val="uk-UA"/>
        </w:rPr>
        <w:t xml:space="preserve"> відповідно до в</w:t>
      </w:r>
      <w:r w:rsidR="00EA2E36" w:rsidRPr="006B0C05">
        <w:rPr>
          <w:rFonts w:cs="Times New Roman"/>
          <w:lang w:val="uk-UA"/>
        </w:rPr>
        <w:t>имог стандарту ISA 800/805, і містити</w:t>
      </w:r>
      <w:r w:rsidR="00FE2D96" w:rsidRPr="006B0C05">
        <w:rPr>
          <w:rFonts w:cs="Times New Roman"/>
          <w:lang w:val="uk-UA"/>
        </w:rPr>
        <w:t xml:space="preserve"> чітко викладений висновок аудитора</w:t>
      </w:r>
      <w:r w:rsidR="00665811" w:rsidRPr="006B0C05">
        <w:rPr>
          <w:rFonts w:cs="Times New Roman"/>
          <w:lang w:val="uk-UA"/>
        </w:rPr>
        <w:t>.</w:t>
      </w:r>
      <w:r w:rsidR="00887276" w:rsidRPr="006B0C05">
        <w:rPr>
          <w:rFonts w:cs="Times New Roman"/>
          <w:lang w:val="uk-UA"/>
        </w:rPr>
        <w:t xml:space="preserve"> </w:t>
      </w:r>
      <w:r w:rsidRPr="006B0C05">
        <w:rPr>
          <w:rFonts w:cs="Times New Roman"/>
          <w:lang w:val="uk-UA"/>
        </w:rPr>
        <w:t xml:space="preserve">Фінансовий звіт, який був одним </w:t>
      </w:r>
      <w:r w:rsidR="0065315A">
        <w:rPr>
          <w:rFonts w:cs="Times New Roman"/>
          <w:lang w:val="uk-UA"/>
        </w:rPr>
        <w:t>об</w:t>
      </w:r>
      <w:r w:rsidR="0065315A" w:rsidRPr="0017283F">
        <w:rPr>
          <w:rFonts w:cs="Times New Roman"/>
          <w:lang w:val="ru-RU"/>
        </w:rPr>
        <w:t>’</w:t>
      </w:r>
      <w:r w:rsidR="0065315A">
        <w:rPr>
          <w:rFonts w:cs="Times New Roman"/>
          <w:lang w:val="uk-UA"/>
        </w:rPr>
        <w:t>єктом</w:t>
      </w:r>
      <w:r w:rsidRPr="006B0C05">
        <w:rPr>
          <w:rFonts w:cs="Times New Roman"/>
          <w:lang w:val="uk-UA"/>
        </w:rPr>
        <w:t xml:space="preserve"> аудиту, дода</w:t>
      </w:r>
      <w:r w:rsidR="00E749DC" w:rsidRPr="006B0C05">
        <w:rPr>
          <w:rFonts w:cs="Times New Roman"/>
          <w:lang w:val="uk-UA"/>
        </w:rPr>
        <w:t>ється до аудиторського звіту</w:t>
      </w:r>
      <w:r w:rsidR="00AD37D2" w:rsidRPr="006B0C05">
        <w:rPr>
          <w:rFonts w:cs="Times New Roman"/>
          <w:lang w:val="uk-UA"/>
        </w:rPr>
        <w:t>.</w:t>
      </w:r>
    </w:p>
    <w:p w:rsidR="00887276" w:rsidRPr="006B0C05" w:rsidRDefault="00887276" w:rsidP="005D76D2">
      <w:pPr>
        <w:jc w:val="both"/>
        <w:rPr>
          <w:rFonts w:cs="Times New Roman"/>
          <w:lang w:val="uk-UA"/>
        </w:rPr>
      </w:pPr>
    </w:p>
    <w:p w:rsidR="0046208A" w:rsidRPr="006B0C05" w:rsidRDefault="00BB0D2B" w:rsidP="00887276">
      <w:pPr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 xml:space="preserve">Звіт також включає Лист до керівництва, в якому </w:t>
      </w:r>
      <w:r w:rsidR="00C61487" w:rsidRPr="006B0C05">
        <w:rPr>
          <w:rFonts w:cs="Times New Roman"/>
          <w:lang w:val="uk-UA"/>
        </w:rPr>
        <w:t>містяться</w:t>
      </w:r>
      <w:r w:rsidRPr="006B0C05">
        <w:rPr>
          <w:rFonts w:cs="Times New Roman"/>
          <w:lang w:val="uk-UA"/>
        </w:rPr>
        <w:t xml:space="preserve"> всі порушення та недоліки, виявлені в процесі аудиторської перевірки</w:t>
      </w:r>
      <w:r w:rsidR="005D76D2" w:rsidRPr="006B0C05">
        <w:rPr>
          <w:rFonts w:cs="Times New Roman"/>
          <w:lang w:val="uk-UA"/>
        </w:rPr>
        <w:t xml:space="preserve">. </w:t>
      </w:r>
      <w:r w:rsidR="001F265C" w:rsidRPr="006B0C05">
        <w:rPr>
          <w:rFonts w:cs="Times New Roman"/>
          <w:lang w:val="uk-UA"/>
        </w:rPr>
        <w:t>Аудитор повинен надати рекомендації щодо усунення виявлених порушень і</w:t>
      </w:r>
      <w:r w:rsidR="00C61487" w:rsidRPr="006B0C05">
        <w:rPr>
          <w:rFonts w:cs="Times New Roman"/>
          <w:lang w:val="uk-UA"/>
        </w:rPr>
        <w:t xml:space="preserve"> недоліків в порядку</w:t>
      </w:r>
      <w:r w:rsidR="001F265C" w:rsidRPr="006B0C05">
        <w:rPr>
          <w:rFonts w:cs="Times New Roman"/>
          <w:lang w:val="uk-UA"/>
        </w:rPr>
        <w:t xml:space="preserve"> пріоритетності</w:t>
      </w:r>
      <w:r w:rsidR="00506032" w:rsidRPr="006B0C05">
        <w:rPr>
          <w:rFonts w:cs="Times New Roman"/>
          <w:lang w:val="uk-UA"/>
        </w:rPr>
        <w:t xml:space="preserve"> та з класифікацією ризиків.</w:t>
      </w:r>
    </w:p>
    <w:p w:rsidR="0046208A" w:rsidRPr="006B0C05" w:rsidRDefault="0046208A" w:rsidP="00887276">
      <w:pPr>
        <w:jc w:val="both"/>
        <w:rPr>
          <w:rFonts w:cs="Times New Roman"/>
          <w:lang w:val="uk-UA"/>
        </w:rPr>
      </w:pPr>
    </w:p>
    <w:p w:rsidR="0046208A" w:rsidRPr="006B0C05" w:rsidRDefault="00DB6270" w:rsidP="0046208A">
      <w:pPr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>Заходи, вжиті організацією для усунення недоліків, виявлених під час попередніх аудитів, також повинні бути відображені в Листі до керівництва</w:t>
      </w:r>
      <w:r w:rsidR="00887276" w:rsidRPr="006B0C05">
        <w:rPr>
          <w:rFonts w:cs="Times New Roman"/>
          <w:lang w:val="uk-UA"/>
        </w:rPr>
        <w:t xml:space="preserve">. </w:t>
      </w:r>
      <w:r w:rsidR="00784119" w:rsidRPr="006B0C05">
        <w:rPr>
          <w:rFonts w:cs="Times New Roman"/>
          <w:lang w:val="uk-UA"/>
        </w:rPr>
        <w:t>Якщо під час проведення попереднього аудиту не було встановлено жодних порушень або недоліків, які слід було б усунути, відповідне пояснення обов’язково має бути викладено в аудиторській звітності</w:t>
      </w:r>
      <w:r w:rsidR="0046208A" w:rsidRPr="006B0C05">
        <w:rPr>
          <w:rFonts w:cs="Times New Roman"/>
          <w:lang w:val="uk-UA"/>
        </w:rPr>
        <w:t>.</w:t>
      </w:r>
    </w:p>
    <w:p w:rsidR="003A6C79" w:rsidRPr="006B0C05" w:rsidRDefault="003A6C79" w:rsidP="005D76D2">
      <w:pPr>
        <w:jc w:val="both"/>
        <w:rPr>
          <w:rFonts w:cs="Times New Roman"/>
          <w:lang w:val="uk-UA"/>
        </w:rPr>
      </w:pPr>
    </w:p>
    <w:p w:rsidR="005D76D2" w:rsidRPr="006B0C05" w:rsidRDefault="00C61487" w:rsidP="005D76D2">
      <w:pPr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 xml:space="preserve">Якщо за результатами перевірки Аудитор не виявив жодних порушень або недоліків, які слід було би </w:t>
      </w:r>
      <w:r w:rsidR="0065315A">
        <w:rPr>
          <w:rFonts w:cs="Times New Roman"/>
          <w:lang w:val="uk-UA"/>
        </w:rPr>
        <w:t>зазначити</w:t>
      </w:r>
      <w:r w:rsidRPr="006B0C05">
        <w:rPr>
          <w:rFonts w:cs="Times New Roman"/>
          <w:lang w:val="uk-UA"/>
        </w:rPr>
        <w:t xml:space="preserve"> у Листі до керівництва, відповідне пояснення обов’язково має бути викладено в аудиторській звітності</w:t>
      </w:r>
      <w:r w:rsidR="005D76D2" w:rsidRPr="006B0C05">
        <w:rPr>
          <w:rFonts w:cs="Times New Roman"/>
          <w:lang w:val="uk-UA"/>
        </w:rPr>
        <w:t>.</w:t>
      </w:r>
    </w:p>
    <w:p w:rsidR="005D76D2" w:rsidRPr="006B0C05" w:rsidRDefault="005D76D2" w:rsidP="005D76D2">
      <w:pPr>
        <w:jc w:val="both"/>
        <w:rPr>
          <w:rFonts w:cs="Times New Roman"/>
          <w:lang w:val="uk-UA"/>
        </w:rPr>
      </w:pPr>
    </w:p>
    <w:p w:rsidR="00FE5272" w:rsidRPr="006B0C05" w:rsidRDefault="000C517F" w:rsidP="005D76D2">
      <w:pPr>
        <w:jc w:val="both"/>
        <w:rPr>
          <w:rFonts w:cs="Times New Roman"/>
          <w:i/>
          <w:iCs/>
          <w:lang w:val="uk-UA"/>
        </w:rPr>
      </w:pPr>
      <w:r w:rsidRPr="006B0C05">
        <w:rPr>
          <w:rFonts w:cs="Times New Roman"/>
          <w:i/>
          <w:iCs/>
          <w:lang w:val="uk-UA"/>
        </w:rPr>
        <w:t xml:space="preserve">Звіт </w:t>
      </w:r>
      <w:r w:rsidR="008201DA">
        <w:rPr>
          <w:rFonts w:cs="Times New Roman"/>
          <w:i/>
          <w:iCs/>
          <w:lang w:val="uk-UA"/>
        </w:rPr>
        <w:t>за результатами</w:t>
      </w:r>
      <w:r w:rsidR="00CF672A" w:rsidRPr="006B0C05">
        <w:rPr>
          <w:rFonts w:cs="Times New Roman"/>
          <w:i/>
          <w:iCs/>
          <w:lang w:val="uk-UA"/>
        </w:rPr>
        <w:t xml:space="preserve"> аудиту відповідно до ISRS 4400</w:t>
      </w:r>
    </w:p>
    <w:p w:rsidR="00BB1CF8" w:rsidRPr="006B0C05" w:rsidRDefault="00C61487" w:rsidP="00A547CF">
      <w:pPr>
        <w:pStyle w:val="CommentText"/>
        <w:jc w:val="both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t xml:space="preserve">За результатами додаткового завдання відповідно до узгоджених процедур ISRS 4400 оформити окремий «Звіт про фактично отримані результати». </w:t>
      </w:r>
      <w:r w:rsidR="00BD0672" w:rsidRPr="006B0C05">
        <w:rPr>
          <w:rFonts w:cs="Times New Roman"/>
          <w:lang w:val="uk-UA"/>
        </w:rPr>
        <w:t>Застосовані процедури повинні бути описані, а результати аудиту повідомлені відповідно до вимог Міжнародного стандарту щодо супутніх послуг 4400</w:t>
      </w:r>
      <w:r w:rsidR="00383FBF" w:rsidRPr="006B0C05">
        <w:rPr>
          <w:rFonts w:cs="Times New Roman"/>
          <w:lang w:val="uk-UA"/>
        </w:rPr>
        <w:t xml:space="preserve">. </w:t>
      </w:r>
    </w:p>
    <w:p w:rsidR="00BB1CF8" w:rsidRPr="006B0C05" w:rsidRDefault="00BB1CF8" w:rsidP="00BB1CF8">
      <w:pPr>
        <w:pStyle w:val="CommentText"/>
        <w:rPr>
          <w:rFonts w:cs="Times New Roman"/>
          <w:lang w:val="uk-UA"/>
        </w:rPr>
      </w:pPr>
    </w:p>
    <w:p w:rsidR="005D76D2" w:rsidRPr="006B0C05" w:rsidRDefault="003118E9" w:rsidP="00567846">
      <w:pPr>
        <w:pStyle w:val="CommentText"/>
        <w:rPr>
          <w:rFonts w:cs="Times New Roman"/>
          <w:lang w:val="uk-UA"/>
        </w:rPr>
      </w:pPr>
      <w:r w:rsidRPr="006B0C05">
        <w:rPr>
          <w:rFonts w:cs="Times New Roman"/>
          <w:lang w:val="uk-UA"/>
        </w:rPr>
        <w:lastRenderedPageBreak/>
        <w:t>За необхідності</w:t>
      </w:r>
      <w:r w:rsidR="007324D6" w:rsidRPr="006B0C05">
        <w:rPr>
          <w:rFonts w:cs="Times New Roman"/>
          <w:lang w:val="uk-UA"/>
        </w:rPr>
        <w:t xml:space="preserve">, </w:t>
      </w:r>
      <w:r w:rsidR="00C61487" w:rsidRPr="006B0C05">
        <w:rPr>
          <w:rFonts w:cs="Times New Roman"/>
          <w:lang w:val="uk-UA"/>
        </w:rPr>
        <w:t>у</w:t>
      </w:r>
      <w:r w:rsidRPr="006B0C05">
        <w:rPr>
          <w:rFonts w:cs="Times New Roman"/>
          <w:lang w:val="uk-UA"/>
        </w:rPr>
        <w:t xml:space="preserve"> звіті </w:t>
      </w:r>
      <w:r w:rsidR="00C61487" w:rsidRPr="006B0C05">
        <w:rPr>
          <w:rFonts w:cs="Times New Roman"/>
          <w:lang w:val="uk-UA"/>
        </w:rPr>
        <w:t>зазначити</w:t>
      </w:r>
      <w:r w:rsidRPr="006B0C05">
        <w:rPr>
          <w:rFonts w:cs="Times New Roman"/>
          <w:lang w:val="uk-UA"/>
        </w:rPr>
        <w:t xml:space="preserve"> обсяг (розмір) </w:t>
      </w:r>
      <w:r w:rsidR="00C61487" w:rsidRPr="006B0C05">
        <w:rPr>
          <w:rFonts w:cs="Times New Roman"/>
          <w:lang w:val="uk-UA"/>
        </w:rPr>
        <w:t xml:space="preserve">аудиторської </w:t>
      </w:r>
      <w:r w:rsidRPr="006B0C05">
        <w:rPr>
          <w:rFonts w:cs="Times New Roman"/>
          <w:lang w:val="uk-UA"/>
        </w:rPr>
        <w:t>вибірки</w:t>
      </w:r>
      <w:r w:rsidR="003B6404" w:rsidRPr="006B0C05">
        <w:rPr>
          <w:rFonts w:cs="Times New Roman"/>
          <w:lang w:val="uk-UA"/>
        </w:rPr>
        <w:t xml:space="preserve">. </w:t>
      </w:r>
    </w:p>
    <w:p w:rsidR="00567846" w:rsidRPr="006B0C05" w:rsidRDefault="00567846" w:rsidP="00567846">
      <w:pPr>
        <w:pStyle w:val="CommentText"/>
        <w:rPr>
          <w:rFonts w:cs="Times New Roman"/>
          <w:lang w:val="uk-UA"/>
        </w:rPr>
      </w:pPr>
    </w:p>
    <w:p w:rsidR="00F37F15" w:rsidRPr="006B0C05" w:rsidRDefault="0065315A" w:rsidP="00F37F15">
      <w:pPr>
        <w:pStyle w:val="NormalWeb"/>
        <w:spacing w:before="0" w:beforeAutospacing="0" w:after="0" w:afterAutospacing="0"/>
        <w:jc w:val="both"/>
        <w:rPr>
          <w:lang w:val="uk-UA" w:eastAsia="sv-SE"/>
        </w:rPr>
      </w:pPr>
      <w:r>
        <w:rPr>
          <w:lang w:val="uk-UA" w:eastAsia="sv-SE"/>
        </w:rPr>
        <w:t>З</w:t>
      </w:r>
      <w:r w:rsidR="00C61487" w:rsidRPr="006B0C05">
        <w:rPr>
          <w:lang w:val="uk-UA" w:eastAsia="sv-SE"/>
        </w:rPr>
        <w:t>віт</w:t>
      </w:r>
      <w:r>
        <w:rPr>
          <w:lang w:val="uk-UA" w:eastAsia="sv-SE"/>
        </w:rPr>
        <w:t>и</w:t>
      </w:r>
      <w:r w:rsidR="00C61487" w:rsidRPr="006B0C05">
        <w:rPr>
          <w:lang w:val="uk-UA" w:eastAsia="sv-SE"/>
        </w:rPr>
        <w:t xml:space="preserve"> нада</w:t>
      </w:r>
      <w:r>
        <w:rPr>
          <w:lang w:val="uk-UA" w:eastAsia="sv-SE"/>
        </w:rPr>
        <w:t>ю</w:t>
      </w:r>
      <w:r w:rsidR="00C61487" w:rsidRPr="006B0C05">
        <w:rPr>
          <w:lang w:val="uk-UA" w:eastAsia="sv-SE"/>
        </w:rPr>
        <w:t xml:space="preserve">ться у двох друкованих примірниках (одна копія має бути передана до Посольства Швеції в Україні) українською та англійською мовами і в електронному </w:t>
      </w:r>
      <w:r w:rsidR="008201DA">
        <w:rPr>
          <w:lang w:val="uk-UA" w:eastAsia="sv-SE"/>
        </w:rPr>
        <w:t>вигляді</w:t>
      </w:r>
      <w:r w:rsidR="00C61487" w:rsidRPr="006B0C05">
        <w:rPr>
          <w:lang w:val="uk-UA" w:eastAsia="sv-SE"/>
        </w:rPr>
        <w:t xml:space="preserve"> у pdf-форматі</w:t>
      </w:r>
      <w:r w:rsidR="00F37F15" w:rsidRPr="006B0C05">
        <w:rPr>
          <w:lang w:val="uk-UA" w:eastAsia="sv-SE"/>
        </w:rPr>
        <w:t>.</w:t>
      </w:r>
    </w:p>
    <w:p w:rsidR="005D76D2" w:rsidRPr="006B0C05" w:rsidRDefault="005D76D2" w:rsidP="005D76D2">
      <w:pPr>
        <w:jc w:val="both"/>
        <w:rPr>
          <w:rFonts w:cs="Times New Roman"/>
          <w:lang w:val="uk-UA"/>
        </w:rPr>
      </w:pPr>
    </w:p>
    <w:sectPr w:rsidR="005D76D2" w:rsidRPr="006B0C05" w:rsidSect="000A1E03">
      <w:headerReference w:type="default" r:id="rId11"/>
      <w:pgSz w:w="11906" w:h="16838"/>
      <w:pgMar w:top="1440" w:right="1701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44" w:rsidRDefault="00647244" w:rsidP="003D39A6">
      <w:r>
        <w:separator/>
      </w:r>
    </w:p>
  </w:endnote>
  <w:endnote w:type="continuationSeparator" w:id="0">
    <w:p w:rsidR="00647244" w:rsidRDefault="00647244" w:rsidP="003D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44" w:rsidRDefault="00647244" w:rsidP="003D39A6">
      <w:r>
        <w:separator/>
      </w:r>
    </w:p>
  </w:footnote>
  <w:footnote w:type="continuationSeparator" w:id="0">
    <w:p w:rsidR="00647244" w:rsidRDefault="00647244" w:rsidP="003D39A6">
      <w:r>
        <w:continuationSeparator/>
      </w:r>
    </w:p>
  </w:footnote>
  <w:footnote w:id="1">
    <w:p w:rsidR="006B0C05" w:rsidRPr="006F7BFF" w:rsidRDefault="006B0C05" w:rsidP="005D76D2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Рада з питань міжнародних стандартів аудиту та гарантування достовірності (IAASB)</w:t>
      </w:r>
    </w:p>
    <w:p w:rsidR="006B0C05" w:rsidRPr="006F7BFF" w:rsidRDefault="006B0C05" w:rsidP="005D76D2">
      <w:pPr>
        <w:pStyle w:val="FootnoteText"/>
        <w:rPr>
          <w:lang w:val="uk-UA"/>
        </w:rPr>
      </w:pPr>
    </w:p>
    <w:p w:rsidR="006B0C05" w:rsidRPr="006F7BFF" w:rsidRDefault="006B0C05" w:rsidP="0088270C">
      <w:pPr>
        <w:pStyle w:val="Footer"/>
        <w:tabs>
          <w:tab w:val="left" w:pos="3402"/>
          <w:tab w:val="left" w:pos="6237"/>
        </w:tabs>
        <w:ind w:left="108"/>
        <w:rPr>
          <w:rFonts w:ascii="Arial" w:hAnsi="Arial"/>
          <w:vanish/>
          <w:sz w:val="18"/>
          <w:szCs w:val="18"/>
          <w:lang w:val="uk-UA"/>
        </w:rPr>
      </w:pPr>
      <w:r w:rsidRPr="006F7BFF">
        <w:rPr>
          <w:rFonts w:ascii="Arial" w:hAnsi="Arial"/>
          <w:vanish/>
          <w:sz w:val="18"/>
          <w:szCs w:val="18"/>
          <w:lang w:val="uk-UA"/>
        </w:rPr>
        <w:t>Template decision no:2021-002235</w:t>
      </w:r>
      <w:r w:rsidRPr="006F7BFF">
        <w:rPr>
          <w:rFonts w:ascii="Arial" w:hAnsi="Arial"/>
          <w:vanish/>
          <w:sz w:val="18"/>
          <w:szCs w:val="18"/>
          <w:lang w:val="uk-UA"/>
        </w:rPr>
        <w:tab/>
        <w:t>Department: VERKSTOD/JUR</w:t>
      </w:r>
      <w:r w:rsidRPr="006F7BFF">
        <w:rPr>
          <w:rFonts w:ascii="Arial" w:hAnsi="Arial"/>
          <w:vanish/>
          <w:sz w:val="18"/>
          <w:szCs w:val="18"/>
          <w:lang w:val="uk-UA"/>
        </w:rPr>
        <w:tab/>
        <w:t xml:space="preserve">Other:  </w:t>
      </w:r>
    </w:p>
    <w:p w:rsidR="006B0C05" w:rsidRPr="006F7BFF" w:rsidRDefault="006B0C05" w:rsidP="0088270C">
      <w:pPr>
        <w:pStyle w:val="Footer"/>
        <w:tabs>
          <w:tab w:val="left" w:pos="3402"/>
          <w:tab w:val="left" w:pos="6237"/>
        </w:tabs>
        <w:ind w:left="108"/>
        <w:rPr>
          <w:rFonts w:ascii="Arial" w:hAnsi="Arial"/>
          <w:sz w:val="20"/>
          <w:szCs w:val="20"/>
          <w:lang w:val="uk-UA"/>
        </w:rPr>
      </w:pPr>
      <w:r w:rsidRPr="006F7BFF">
        <w:rPr>
          <w:rFonts w:ascii="Arial" w:hAnsi="Arial"/>
          <w:vanish/>
          <w:sz w:val="18"/>
          <w:szCs w:val="18"/>
          <w:lang w:val="uk-UA"/>
        </w:rPr>
        <w:t>Version no: 1.2</w:t>
      </w:r>
      <w:r w:rsidRPr="006F7BFF">
        <w:rPr>
          <w:rFonts w:ascii="Arial" w:hAnsi="Arial"/>
          <w:vanish/>
          <w:sz w:val="18"/>
          <w:szCs w:val="18"/>
          <w:lang w:val="uk-UA"/>
        </w:rPr>
        <w:tab/>
        <w:t>Date: 20211110</w:t>
      </w:r>
      <w:r w:rsidRPr="006F7BFF">
        <w:rPr>
          <w:rFonts w:ascii="Arial" w:hAnsi="Arial"/>
          <w:vanish/>
          <w:sz w:val="18"/>
          <w:szCs w:val="18"/>
          <w:lang w:val="uk-UA"/>
        </w:rPr>
        <w:tab/>
        <w:t>Other:</w:t>
      </w:r>
    </w:p>
  </w:footnote>
  <w:footnote w:id="2">
    <w:p w:rsidR="006B0C05" w:rsidRPr="006F7BFF" w:rsidRDefault="006B0C05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Бюджет додається до угоди з </w:t>
      </w:r>
      <w:r w:rsidR="006F7BFF" w:rsidRPr="006F7BFF">
        <w:rPr>
          <w:lang w:val="uk-UA"/>
        </w:rPr>
        <w:t>агентством</w:t>
      </w:r>
      <w:r w:rsidR="00E02EA2" w:rsidRPr="006F7BFF">
        <w:rPr>
          <w:lang w:val="uk-UA"/>
        </w:rPr>
        <w:t xml:space="preserve"> </w:t>
      </w:r>
      <w:r w:rsidRPr="006F7BFF">
        <w:rPr>
          <w:lang w:val="uk-UA"/>
        </w:rPr>
        <w:t>Sida у формі додатку, і будь-які зміни супроводжуються письмовим погодженням</w:t>
      </w:r>
      <w:r w:rsidR="00E02EA2" w:rsidRPr="006F7BFF">
        <w:rPr>
          <w:lang w:val="uk-UA"/>
        </w:rPr>
        <w:t xml:space="preserve"> </w:t>
      </w:r>
      <w:r w:rsidR="006F7BFF" w:rsidRPr="006F7BFF">
        <w:rPr>
          <w:lang w:val="uk-UA"/>
        </w:rPr>
        <w:t>агентства</w:t>
      </w:r>
      <w:r w:rsidRPr="006F7BFF">
        <w:rPr>
          <w:lang w:val="uk-UA"/>
        </w:rPr>
        <w:t xml:space="preserve"> Sida. </w:t>
      </w:r>
    </w:p>
  </w:footnote>
  <w:footnote w:id="3">
    <w:p w:rsidR="006B0C05" w:rsidRPr="006F7BFF" w:rsidRDefault="006B0C05" w:rsidP="00E204F8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Тобто кошти, що залишилися від виплат, здійснених протягом попередніх звітних періодів</w:t>
      </w:r>
    </w:p>
  </w:footnote>
  <w:footnote w:id="4">
    <w:p w:rsidR="006B0C05" w:rsidRPr="006F7BFF" w:rsidRDefault="006B0C05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Витрати на оплату праці, покриті за рахунок коштів проєкту, повинні бути підтверджені супровідними документами, зокрема трудовими договорами.</w:t>
      </w:r>
    </w:p>
  </w:footnote>
  <w:footnote w:id="5">
    <w:p w:rsidR="006B0C05" w:rsidRPr="006F7BFF" w:rsidRDefault="006B0C05" w:rsidP="003E7CF5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Pay As You Earn - стягування податків під час нарахування зарплати</w:t>
      </w:r>
    </w:p>
  </w:footnote>
  <w:footnote w:id="6">
    <w:p w:rsidR="006B0C05" w:rsidRPr="006F7BFF" w:rsidRDefault="006B0C05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</w:t>
      </w:r>
      <w:r w:rsidR="00C36EFC" w:rsidRPr="006F7BFF">
        <w:rPr>
          <w:lang w:val="uk-UA"/>
        </w:rPr>
        <w:t>Вважаються суттєвими Партнером зі співпраці</w:t>
      </w:r>
      <w:r w:rsidRPr="006F7BFF">
        <w:rPr>
          <w:lang w:val="uk-UA"/>
        </w:rPr>
        <w:t>.</w:t>
      </w:r>
    </w:p>
  </w:footnote>
  <w:footnote w:id="7">
    <w:p w:rsidR="00302092" w:rsidRPr="006F7BFF" w:rsidRDefault="00302092" w:rsidP="00302092">
      <w:pPr>
        <w:pStyle w:val="FootnoteText"/>
        <w:rPr>
          <w:lang w:val="uk-UA"/>
        </w:rPr>
      </w:pPr>
      <w:r w:rsidRPr="006F7BFF">
        <w:rPr>
          <w:rStyle w:val="FootnoteReference"/>
          <w:lang w:val="uk-UA"/>
        </w:rPr>
        <w:footnoteRef/>
      </w:r>
      <w:r w:rsidRPr="006F7BFF">
        <w:rPr>
          <w:lang w:val="uk-UA"/>
        </w:rPr>
        <w:t xml:space="preserve"> Зауваження, </w:t>
      </w:r>
      <w:r w:rsidR="0065315A" w:rsidRPr="006F7BFF">
        <w:rPr>
          <w:lang w:val="uk-UA"/>
        </w:rPr>
        <w:t>зазначені</w:t>
      </w:r>
      <w:r w:rsidRPr="006F7BFF">
        <w:rPr>
          <w:lang w:val="uk-UA"/>
        </w:rPr>
        <w:t xml:space="preserve"> в </w:t>
      </w:r>
      <w:r w:rsidR="0065315A" w:rsidRPr="006F7BFF">
        <w:rPr>
          <w:lang w:val="uk-UA"/>
        </w:rPr>
        <w:t>Л</w:t>
      </w:r>
      <w:r w:rsidRPr="006F7BFF">
        <w:rPr>
          <w:lang w:val="uk-UA"/>
        </w:rPr>
        <w:t>ист</w:t>
      </w:r>
      <w:r w:rsidR="0065315A" w:rsidRPr="006F7BFF">
        <w:rPr>
          <w:lang w:val="uk-UA"/>
        </w:rPr>
        <w:t>і</w:t>
      </w:r>
      <w:r w:rsidRPr="006F7BFF">
        <w:rPr>
          <w:lang w:val="uk-UA"/>
        </w:rPr>
        <w:t xml:space="preserve"> до керівництва та, за необхідності, в звіт</w:t>
      </w:r>
      <w:r w:rsidR="0065315A" w:rsidRPr="006F7BFF">
        <w:rPr>
          <w:lang w:val="uk-UA"/>
        </w:rPr>
        <w:t>і</w:t>
      </w:r>
      <w:r w:rsidRPr="006F7BFF">
        <w:rPr>
          <w:lang w:val="uk-UA"/>
        </w:rPr>
        <w:t xml:space="preserve"> аудитора, що містить застереження.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05" w:rsidRPr="005D76D2" w:rsidRDefault="006B0C05" w:rsidP="0000698D">
    <w:pPr>
      <w:pStyle w:val="Header"/>
      <w:tabs>
        <w:tab w:val="clear" w:pos="9360"/>
        <w:tab w:val="right" w:pos="7797"/>
      </w:tabs>
    </w:pPr>
    <w:r w:rsidRPr="005D76D2">
      <w:tab/>
    </w:r>
    <w:r w:rsidRPr="005D76D2">
      <w:tab/>
    </w:r>
    <w:r w:rsidR="00C37A4B">
      <w:rPr>
        <w:snapToGrid w:val="0"/>
        <w:lang w:val="uk-UA"/>
      </w:rPr>
      <w:t>Стор.</w:t>
    </w:r>
    <w:r w:rsidRPr="005D76D2">
      <w:rPr>
        <w:snapToGrid w:val="0"/>
      </w:rPr>
      <w:t xml:space="preserve"> </w:t>
    </w:r>
    <w:r w:rsidR="00523CE7">
      <w:rPr>
        <w:snapToGrid w:val="0"/>
      </w:rPr>
      <w:fldChar w:fldCharType="begin"/>
    </w:r>
    <w:r w:rsidRPr="005D76D2">
      <w:rPr>
        <w:snapToGrid w:val="0"/>
      </w:rPr>
      <w:instrText xml:space="preserve"> PAGE </w:instrText>
    </w:r>
    <w:r w:rsidR="00523CE7">
      <w:rPr>
        <w:snapToGrid w:val="0"/>
      </w:rPr>
      <w:fldChar w:fldCharType="separate"/>
    </w:r>
    <w:r w:rsidR="0017283F">
      <w:rPr>
        <w:noProof/>
        <w:snapToGrid w:val="0"/>
      </w:rPr>
      <w:t>1</w:t>
    </w:r>
    <w:r w:rsidR="00523CE7">
      <w:rPr>
        <w:snapToGrid w:val="0"/>
      </w:rPr>
      <w:fldChar w:fldCharType="end"/>
    </w:r>
    <w:r w:rsidRPr="005D76D2">
      <w:rPr>
        <w:snapToGrid w:val="0"/>
      </w:rPr>
      <w:t xml:space="preserve"> </w:t>
    </w:r>
    <w:r w:rsidR="00C37A4B">
      <w:rPr>
        <w:snapToGrid w:val="0"/>
        <w:lang w:val="uk-UA"/>
      </w:rPr>
      <w:t>з</w:t>
    </w:r>
    <w:r w:rsidRPr="005D76D2">
      <w:rPr>
        <w:snapToGrid w:val="0"/>
      </w:rPr>
      <w:t xml:space="preserve"> </w:t>
    </w:r>
    <w:r w:rsidR="00523CE7">
      <w:rPr>
        <w:snapToGrid w:val="0"/>
      </w:rPr>
      <w:fldChar w:fldCharType="begin"/>
    </w:r>
    <w:r w:rsidRPr="005D76D2">
      <w:rPr>
        <w:snapToGrid w:val="0"/>
      </w:rPr>
      <w:instrText xml:space="preserve"> NUMPAGES </w:instrText>
    </w:r>
    <w:r w:rsidR="00523CE7">
      <w:rPr>
        <w:snapToGrid w:val="0"/>
      </w:rPr>
      <w:fldChar w:fldCharType="separate"/>
    </w:r>
    <w:r w:rsidR="0017283F">
      <w:rPr>
        <w:noProof/>
        <w:snapToGrid w:val="0"/>
      </w:rPr>
      <w:t>5</w:t>
    </w:r>
    <w:r w:rsidR="00523CE7">
      <w:rPr>
        <w:snapToGrid w:val="0"/>
      </w:rPr>
      <w:fldChar w:fldCharType="end"/>
    </w:r>
  </w:p>
  <w:p w:rsidR="006B0C05" w:rsidRPr="005D76D2" w:rsidRDefault="006B0C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94FB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8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A1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026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66A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EC3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4E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A4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DA4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F419E"/>
    <w:multiLevelType w:val="hybridMultilevel"/>
    <w:tmpl w:val="CD1C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E3504"/>
    <w:multiLevelType w:val="hybridMultilevel"/>
    <w:tmpl w:val="171A9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1673"/>
    <w:multiLevelType w:val="hybridMultilevel"/>
    <w:tmpl w:val="E14E107C"/>
    <w:lvl w:ilvl="0" w:tplc="DD34D4C8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764C0"/>
    <w:multiLevelType w:val="hybridMultilevel"/>
    <w:tmpl w:val="D056E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813B8C"/>
    <w:multiLevelType w:val="hybridMultilevel"/>
    <w:tmpl w:val="57BA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7F8"/>
    <w:multiLevelType w:val="hybridMultilevel"/>
    <w:tmpl w:val="EECA801C"/>
    <w:lvl w:ilvl="0" w:tplc="0338FD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3749"/>
    <w:multiLevelType w:val="hybridMultilevel"/>
    <w:tmpl w:val="4A3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4127"/>
    <w:multiLevelType w:val="hybridMultilevel"/>
    <w:tmpl w:val="EAEA9D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F1D32"/>
    <w:multiLevelType w:val="hybridMultilevel"/>
    <w:tmpl w:val="8D1028E2"/>
    <w:lvl w:ilvl="0" w:tplc="041D000F">
      <w:start w:val="1"/>
      <w:numFmt w:val="decimal"/>
      <w:lvlText w:val="%1."/>
      <w:lvlJc w:val="left"/>
      <w:pPr>
        <w:ind w:left="1919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2430"/>
    <w:multiLevelType w:val="multilevel"/>
    <w:tmpl w:val="0A32A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807097"/>
    <w:multiLevelType w:val="hybridMultilevel"/>
    <w:tmpl w:val="589CE44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94B5F"/>
    <w:multiLevelType w:val="multilevel"/>
    <w:tmpl w:val="57BAD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578E5"/>
    <w:multiLevelType w:val="hybridMultilevel"/>
    <w:tmpl w:val="592A17D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5A6225"/>
    <w:multiLevelType w:val="hybridMultilevel"/>
    <w:tmpl w:val="CA4AF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6141C"/>
    <w:multiLevelType w:val="hybridMultilevel"/>
    <w:tmpl w:val="2C4CC9B6"/>
    <w:lvl w:ilvl="0" w:tplc="883607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67671"/>
    <w:multiLevelType w:val="hybridMultilevel"/>
    <w:tmpl w:val="5C1C18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463C2B"/>
    <w:multiLevelType w:val="hybridMultilevel"/>
    <w:tmpl w:val="4A980434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99E"/>
    <w:multiLevelType w:val="hybridMultilevel"/>
    <w:tmpl w:val="6D8E83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1304A"/>
    <w:multiLevelType w:val="multilevel"/>
    <w:tmpl w:val="57BAD7A0"/>
    <w:numStyleLink w:val="Style1"/>
  </w:abstractNum>
  <w:abstractNum w:abstractNumId="29" w15:restartNumberingAfterBreak="0">
    <w:nsid w:val="5CD63E3F"/>
    <w:multiLevelType w:val="multilevel"/>
    <w:tmpl w:val="57BAD7A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D7E"/>
    <w:multiLevelType w:val="hybridMultilevel"/>
    <w:tmpl w:val="D4D8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A35F8"/>
    <w:multiLevelType w:val="hybridMultilevel"/>
    <w:tmpl w:val="C69E45D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B0A85"/>
    <w:multiLevelType w:val="hybridMultilevel"/>
    <w:tmpl w:val="D4B47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5001C"/>
    <w:multiLevelType w:val="hybridMultilevel"/>
    <w:tmpl w:val="72243462"/>
    <w:lvl w:ilvl="0" w:tplc="95CAF09E">
      <w:start w:val="2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4E7F24"/>
    <w:multiLevelType w:val="hybridMultilevel"/>
    <w:tmpl w:val="D05C0C9A"/>
    <w:lvl w:ilvl="0" w:tplc="7E0E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A1EAC"/>
    <w:multiLevelType w:val="hybridMultilevel"/>
    <w:tmpl w:val="F31E8108"/>
    <w:lvl w:ilvl="0" w:tplc="CE066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E3D2A"/>
    <w:multiLevelType w:val="hybridMultilevel"/>
    <w:tmpl w:val="84DEC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24"/>
  </w:num>
  <w:num w:numId="4">
    <w:abstractNumId w:val="30"/>
  </w:num>
  <w:num w:numId="5">
    <w:abstractNumId w:val="12"/>
  </w:num>
  <w:num w:numId="6">
    <w:abstractNumId w:val="32"/>
  </w:num>
  <w:num w:numId="7">
    <w:abstractNumId w:val="3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5"/>
  </w:num>
  <w:num w:numId="18">
    <w:abstractNumId w:val="16"/>
  </w:num>
  <w:num w:numId="19">
    <w:abstractNumId w:val="13"/>
  </w:num>
  <w:num w:numId="20">
    <w:abstractNumId w:val="12"/>
  </w:num>
  <w:num w:numId="21">
    <w:abstractNumId w:val="20"/>
  </w:num>
  <w:num w:numId="22">
    <w:abstractNumId w:val="14"/>
  </w:num>
  <w:num w:numId="23">
    <w:abstractNumId w:val="29"/>
  </w:num>
  <w:num w:numId="24">
    <w:abstractNumId w:val="28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5">
    <w:abstractNumId w:val="21"/>
  </w:num>
  <w:num w:numId="26">
    <w:abstractNumId w:val="11"/>
  </w:num>
  <w:num w:numId="27">
    <w:abstractNumId w:val="10"/>
  </w:num>
  <w:num w:numId="28">
    <w:abstractNumId w:val="22"/>
  </w:num>
  <w:num w:numId="29">
    <w:abstractNumId w:val="18"/>
  </w:num>
  <w:num w:numId="30">
    <w:abstractNumId w:val="25"/>
  </w:num>
  <w:num w:numId="31">
    <w:abstractNumId w:val="23"/>
  </w:num>
  <w:num w:numId="32">
    <w:abstractNumId w:val="36"/>
  </w:num>
  <w:num w:numId="33">
    <w:abstractNumId w:val="33"/>
  </w:num>
  <w:num w:numId="34">
    <w:abstractNumId w:val="19"/>
  </w:num>
  <w:num w:numId="35">
    <w:abstractNumId w:val="31"/>
  </w:num>
  <w:num w:numId="36">
    <w:abstractNumId w:val="27"/>
  </w:num>
  <w:num w:numId="37">
    <w:abstractNumId w:val="17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6A4"/>
    <w:rsid w:val="00000BAF"/>
    <w:rsid w:val="000019ED"/>
    <w:rsid w:val="00002EA4"/>
    <w:rsid w:val="000033A4"/>
    <w:rsid w:val="000037B9"/>
    <w:rsid w:val="00004034"/>
    <w:rsid w:val="00004418"/>
    <w:rsid w:val="00005322"/>
    <w:rsid w:val="000064C1"/>
    <w:rsid w:val="0000698D"/>
    <w:rsid w:val="00010B6B"/>
    <w:rsid w:val="00013710"/>
    <w:rsid w:val="000207D9"/>
    <w:rsid w:val="00021324"/>
    <w:rsid w:val="00022A9E"/>
    <w:rsid w:val="000232A0"/>
    <w:rsid w:val="00023C97"/>
    <w:rsid w:val="00034B5F"/>
    <w:rsid w:val="0003523A"/>
    <w:rsid w:val="00046C66"/>
    <w:rsid w:val="000504B5"/>
    <w:rsid w:val="00050FB2"/>
    <w:rsid w:val="000552DA"/>
    <w:rsid w:val="000601FE"/>
    <w:rsid w:val="0006078F"/>
    <w:rsid w:val="00060EE5"/>
    <w:rsid w:val="0006180F"/>
    <w:rsid w:val="000631E8"/>
    <w:rsid w:val="0006510A"/>
    <w:rsid w:val="0006585D"/>
    <w:rsid w:val="00067830"/>
    <w:rsid w:val="00071032"/>
    <w:rsid w:val="000722C8"/>
    <w:rsid w:val="0007380B"/>
    <w:rsid w:val="000747B9"/>
    <w:rsid w:val="00075541"/>
    <w:rsid w:val="00075C1A"/>
    <w:rsid w:val="00081574"/>
    <w:rsid w:val="00082D7F"/>
    <w:rsid w:val="00082D93"/>
    <w:rsid w:val="000830DC"/>
    <w:rsid w:val="00083D03"/>
    <w:rsid w:val="000861F5"/>
    <w:rsid w:val="00087337"/>
    <w:rsid w:val="000904A5"/>
    <w:rsid w:val="00094A70"/>
    <w:rsid w:val="00094EBD"/>
    <w:rsid w:val="000A1E03"/>
    <w:rsid w:val="000A2A60"/>
    <w:rsid w:val="000A3D29"/>
    <w:rsid w:val="000A5647"/>
    <w:rsid w:val="000A5DA1"/>
    <w:rsid w:val="000A623F"/>
    <w:rsid w:val="000A6CE8"/>
    <w:rsid w:val="000A7F1B"/>
    <w:rsid w:val="000B1FBC"/>
    <w:rsid w:val="000B32A7"/>
    <w:rsid w:val="000B4E57"/>
    <w:rsid w:val="000B5A2D"/>
    <w:rsid w:val="000B63FC"/>
    <w:rsid w:val="000B73A4"/>
    <w:rsid w:val="000B741C"/>
    <w:rsid w:val="000B79B2"/>
    <w:rsid w:val="000C07FD"/>
    <w:rsid w:val="000C3CE4"/>
    <w:rsid w:val="000C4CAD"/>
    <w:rsid w:val="000C517F"/>
    <w:rsid w:val="000D07EE"/>
    <w:rsid w:val="000D155E"/>
    <w:rsid w:val="000D52B8"/>
    <w:rsid w:val="000D6434"/>
    <w:rsid w:val="000E1752"/>
    <w:rsid w:val="000E1B75"/>
    <w:rsid w:val="000E7673"/>
    <w:rsid w:val="000E7DC0"/>
    <w:rsid w:val="000F09B1"/>
    <w:rsid w:val="00100725"/>
    <w:rsid w:val="001007B6"/>
    <w:rsid w:val="00103299"/>
    <w:rsid w:val="00106D10"/>
    <w:rsid w:val="00112EE5"/>
    <w:rsid w:val="00121C4C"/>
    <w:rsid w:val="001266F1"/>
    <w:rsid w:val="001303DD"/>
    <w:rsid w:val="00131694"/>
    <w:rsid w:val="00133087"/>
    <w:rsid w:val="00133938"/>
    <w:rsid w:val="00135DA5"/>
    <w:rsid w:val="00137673"/>
    <w:rsid w:val="0014055F"/>
    <w:rsid w:val="00142B81"/>
    <w:rsid w:val="00143881"/>
    <w:rsid w:val="001477E0"/>
    <w:rsid w:val="001510AD"/>
    <w:rsid w:val="00155AF7"/>
    <w:rsid w:val="00157E6A"/>
    <w:rsid w:val="00163FDF"/>
    <w:rsid w:val="00165F39"/>
    <w:rsid w:val="00170A7D"/>
    <w:rsid w:val="0017283F"/>
    <w:rsid w:val="00172851"/>
    <w:rsid w:val="0017355B"/>
    <w:rsid w:val="0017774D"/>
    <w:rsid w:val="00182AD5"/>
    <w:rsid w:val="00182D21"/>
    <w:rsid w:val="001836D3"/>
    <w:rsid w:val="00191AB8"/>
    <w:rsid w:val="001923B8"/>
    <w:rsid w:val="00192811"/>
    <w:rsid w:val="00192985"/>
    <w:rsid w:val="001937EA"/>
    <w:rsid w:val="001A0316"/>
    <w:rsid w:val="001B0E7A"/>
    <w:rsid w:val="001B1E56"/>
    <w:rsid w:val="001B289F"/>
    <w:rsid w:val="001B580A"/>
    <w:rsid w:val="001C1782"/>
    <w:rsid w:val="001C1BCF"/>
    <w:rsid w:val="001D01BA"/>
    <w:rsid w:val="001D46E4"/>
    <w:rsid w:val="001E0037"/>
    <w:rsid w:val="001E281A"/>
    <w:rsid w:val="001E7016"/>
    <w:rsid w:val="001E7DF8"/>
    <w:rsid w:val="001F0A72"/>
    <w:rsid w:val="001F265C"/>
    <w:rsid w:val="001F2E4B"/>
    <w:rsid w:val="001F4664"/>
    <w:rsid w:val="0020148E"/>
    <w:rsid w:val="00202016"/>
    <w:rsid w:val="002127BA"/>
    <w:rsid w:val="00212E54"/>
    <w:rsid w:val="00214481"/>
    <w:rsid w:val="00215BD7"/>
    <w:rsid w:val="002160AB"/>
    <w:rsid w:val="002207CA"/>
    <w:rsid w:val="00222CF2"/>
    <w:rsid w:val="002232AA"/>
    <w:rsid w:val="00223EED"/>
    <w:rsid w:val="0022412D"/>
    <w:rsid w:val="00231352"/>
    <w:rsid w:val="00232203"/>
    <w:rsid w:val="00246E93"/>
    <w:rsid w:val="00251837"/>
    <w:rsid w:val="002518E6"/>
    <w:rsid w:val="00251F08"/>
    <w:rsid w:val="00252B1F"/>
    <w:rsid w:val="00254CE3"/>
    <w:rsid w:val="0026593A"/>
    <w:rsid w:val="002837D3"/>
    <w:rsid w:val="00285ACA"/>
    <w:rsid w:val="00286F99"/>
    <w:rsid w:val="00287B51"/>
    <w:rsid w:val="002A35A3"/>
    <w:rsid w:val="002A7975"/>
    <w:rsid w:val="002B1049"/>
    <w:rsid w:val="002B1ED5"/>
    <w:rsid w:val="002B2097"/>
    <w:rsid w:val="002B2D19"/>
    <w:rsid w:val="002B6A52"/>
    <w:rsid w:val="002B7AD5"/>
    <w:rsid w:val="002C4591"/>
    <w:rsid w:val="002C4DA7"/>
    <w:rsid w:val="002C567F"/>
    <w:rsid w:val="002D125F"/>
    <w:rsid w:val="002E1084"/>
    <w:rsid w:val="002E2783"/>
    <w:rsid w:val="002E34C6"/>
    <w:rsid w:val="002E6625"/>
    <w:rsid w:val="002F18BF"/>
    <w:rsid w:val="00302092"/>
    <w:rsid w:val="0030220B"/>
    <w:rsid w:val="00305A2F"/>
    <w:rsid w:val="0030757B"/>
    <w:rsid w:val="00310DFC"/>
    <w:rsid w:val="0031157E"/>
    <w:rsid w:val="003118E9"/>
    <w:rsid w:val="00314E99"/>
    <w:rsid w:val="00315FA4"/>
    <w:rsid w:val="003225BC"/>
    <w:rsid w:val="00322D7C"/>
    <w:rsid w:val="00341A0B"/>
    <w:rsid w:val="003438ED"/>
    <w:rsid w:val="00345AC2"/>
    <w:rsid w:val="00350BE8"/>
    <w:rsid w:val="00350DA6"/>
    <w:rsid w:val="003515C5"/>
    <w:rsid w:val="00355437"/>
    <w:rsid w:val="00355D19"/>
    <w:rsid w:val="00356082"/>
    <w:rsid w:val="00360DB1"/>
    <w:rsid w:val="00362142"/>
    <w:rsid w:val="00363B20"/>
    <w:rsid w:val="00373727"/>
    <w:rsid w:val="00383FBF"/>
    <w:rsid w:val="0038594D"/>
    <w:rsid w:val="00386391"/>
    <w:rsid w:val="00390591"/>
    <w:rsid w:val="00390E40"/>
    <w:rsid w:val="00390E71"/>
    <w:rsid w:val="003968CF"/>
    <w:rsid w:val="003A6C79"/>
    <w:rsid w:val="003B01FB"/>
    <w:rsid w:val="003B5F06"/>
    <w:rsid w:val="003B6404"/>
    <w:rsid w:val="003B6F34"/>
    <w:rsid w:val="003B765F"/>
    <w:rsid w:val="003C614C"/>
    <w:rsid w:val="003C799F"/>
    <w:rsid w:val="003D1BA7"/>
    <w:rsid w:val="003D3409"/>
    <w:rsid w:val="003D39A6"/>
    <w:rsid w:val="003E3F67"/>
    <w:rsid w:val="003E4EEB"/>
    <w:rsid w:val="003E7CF5"/>
    <w:rsid w:val="003F0B9E"/>
    <w:rsid w:val="003F0DED"/>
    <w:rsid w:val="003F24AB"/>
    <w:rsid w:val="003F5BC2"/>
    <w:rsid w:val="003F647C"/>
    <w:rsid w:val="004005A5"/>
    <w:rsid w:val="004022A4"/>
    <w:rsid w:val="00402A86"/>
    <w:rsid w:val="00403E93"/>
    <w:rsid w:val="004051F7"/>
    <w:rsid w:val="00411528"/>
    <w:rsid w:val="00412242"/>
    <w:rsid w:val="00420918"/>
    <w:rsid w:val="004212B0"/>
    <w:rsid w:val="00422177"/>
    <w:rsid w:val="00423EF4"/>
    <w:rsid w:val="00424395"/>
    <w:rsid w:val="004254E6"/>
    <w:rsid w:val="00430143"/>
    <w:rsid w:val="00435161"/>
    <w:rsid w:val="00436778"/>
    <w:rsid w:val="004419B6"/>
    <w:rsid w:val="004425DB"/>
    <w:rsid w:val="00444C23"/>
    <w:rsid w:val="0045150A"/>
    <w:rsid w:val="00456C70"/>
    <w:rsid w:val="00456FE9"/>
    <w:rsid w:val="0046208A"/>
    <w:rsid w:val="00462D3C"/>
    <w:rsid w:val="004635F4"/>
    <w:rsid w:val="004639B2"/>
    <w:rsid w:val="00466AA0"/>
    <w:rsid w:val="00470571"/>
    <w:rsid w:val="00484BC3"/>
    <w:rsid w:val="00487825"/>
    <w:rsid w:val="00487E04"/>
    <w:rsid w:val="00493DB4"/>
    <w:rsid w:val="00494E18"/>
    <w:rsid w:val="00495238"/>
    <w:rsid w:val="004953E4"/>
    <w:rsid w:val="0049685F"/>
    <w:rsid w:val="00496BD3"/>
    <w:rsid w:val="004A0825"/>
    <w:rsid w:val="004A25ED"/>
    <w:rsid w:val="004A4EE7"/>
    <w:rsid w:val="004A78DF"/>
    <w:rsid w:val="004B0124"/>
    <w:rsid w:val="004B587F"/>
    <w:rsid w:val="004C1C7B"/>
    <w:rsid w:val="004C2D73"/>
    <w:rsid w:val="004D0DAF"/>
    <w:rsid w:val="004D124C"/>
    <w:rsid w:val="004D4078"/>
    <w:rsid w:val="004E034E"/>
    <w:rsid w:val="004E1C69"/>
    <w:rsid w:val="004E443C"/>
    <w:rsid w:val="004E44D4"/>
    <w:rsid w:val="004F129C"/>
    <w:rsid w:val="004F3A41"/>
    <w:rsid w:val="004F474C"/>
    <w:rsid w:val="004F7BBA"/>
    <w:rsid w:val="00501572"/>
    <w:rsid w:val="00501EA1"/>
    <w:rsid w:val="00506032"/>
    <w:rsid w:val="0050654D"/>
    <w:rsid w:val="00507964"/>
    <w:rsid w:val="00507AE7"/>
    <w:rsid w:val="0051395C"/>
    <w:rsid w:val="00514009"/>
    <w:rsid w:val="005144D5"/>
    <w:rsid w:val="00516A57"/>
    <w:rsid w:val="00520C0B"/>
    <w:rsid w:val="00523CE7"/>
    <w:rsid w:val="0052477A"/>
    <w:rsid w:val="0053404F"/>
    <w:rsid w:val="00536B85"/>
    <w:rsid w:val="005411DB"/>
    <w:rsid w:val="00544699"/>
    <w:rsid w:val="00555579"/>
    <w:rsid w:val="005566A4"/>
    <w:rsid w:val="00563D01"/>
    <w:rsid w:val="005666FC"/>
    <w:rsid w:val="00567846"/>
    <w:rsid w:val="00572846"/>
    <w:rsid w:val="00574B7C"/>
    <w:rsid w:val="00574DCF"/>
    <w:rsid w:val="00576D20"/>
    <w:rsid w:val="00580E2B"/>
    <w:rsid w:val="005844A5"/>
    <w:rsid w:val="00584FA7"/>
    <w:rsid w:val="00590040"/>
    <w:rsid w:val="0059126F"/>
    <w:rsid w:val="00595637"/>
    <w:rsid w:val="005968BD"/>
    <w:rsid w:val="00597B76"/>
    <w:rsid w:val="005A21D1"/>
    <w:rsid w:val="005A7655"/>
    <w:rsid w:val="005B09FD"/>
    <w:rsid w:val="005B0A2E"/>
    <w:rsid w:val="005B3477"/>
    <w:rsid w:val="005B354A"/>
    <w:rsid w:val="005B3DE8"/>
    <w:rsid w:val="005B44DB"/>
    <w:rsid w:val="005B66C6"/>
    <w:rsid w:val="005B6B51"/>
    <w:rsid w:val="005B7E67"/>
    <w:rsid w:val="005C04AD"/>
    <w:rsid w:val="005C0F70"/>
    <w:rsid w:val="005C3E80"/>
    <w:rsid w:val="005C5426"/>
    <w:rsid w:val="005C6C8C"/>
    <w:rsid w:val="005C72AC"/>
    <w:rsid w:val="005D76D2"/>
    <w:rsid w:val="005E441A"/>
    <w:rsid w:val="005F1882"/>
    <w:rsid w:val="005F1FD8"/>
    <w:rsid w:val="005F369E"/>
    <w:rsid w:val="005F3744"/>
    <w:rsid w:val="005F3A30"/>
    <w:rsid w:val="005F456C"/>
    <w:rsid w:val="005F49C4"/>
    <w:rsid w:val="005F4F44"/>
    <w:rsid w:val="0060059A"/>
    <w:rsid w:val="0060132C"/>
    <w:rsid w:val="0060488E"/>
    <w:rsid w:val="00607801"/>
    <w:rsid w:val="006110CC"/>
    <w:rsid w:val="00614895"/>
    <w:rsid w:val="00615A74"/>
    <w:rsid w:val="00620D96"/>
    <w:rsid w:val="00623B4A"/>
    <w:rsid w:val="00624DCC"/>
    <w:rsid w:val="00626F63"/>
    <w:rsid w:val="006319F4"/>
    <w:rsid w:val="0064462C"/>
    <w:rsid w:val="0064627F"/>
    <w:rsid w:val="00647244"/>
    <w:rsid w:val="00650501"/>
    <w:rsid w:val="00651DDF"/>
    <w:rsid w:val="006525C1"/>
    <w:rsid w:val="0065315A"/>
    <w:rsid w:val="0065386F"/>
    <w:rsid w:val="00654884"/>
    <w:rsid w:val="00654EE3"/>
    <w:rsid w:val="00655D9F"/>
    <w:rsid w:val="00656F80"/>
    <w:rsid w:val="00663F00"/>
    <w:rsid w:val="00664095"/>
    <w:rsid w:val="00665811"/>
    <w:rsid w:val="00674824"/>
    <w:rsid w:val="00680BFF"/>
    <w:rsid w:val="0068266A"/>
    <w:rsid w:val="00683BB1"/>
    <w:rsid w:val="00684D7F"/>
    <w:rsid w:val="00692CC1"/>
    <w:rsid w:val="006973AD"/>
    <w:rsid w:val="006A3431"/>
    <w:rsid w:val="006A565A"/>
    <w:rsid w:val="006A7679"/>
    <w:rsid w:val="006B089F"/>
    <w:rsid w:val="006B0C05"/>
    <w:rsid w:val="006B2790"/>
    <w:rsid w:val="006B382D"/>
    <w:rsid w:val="006C0AA4"/>
    <w:rsid w:val="006C1E66"/>
    <w:rsid w:val="006C2586"/>
    <w:rsid w:val="006C27F6"/>
    <w:rsid w:val="006C2DF1"/>
    <w:rsid w:val="006C38EA"/>
    <w:rsid w:val="006C5A74"/>
    <w:rsid w:val="006C5E60"/>
    <w:rsid w:val="006D0B17"/>
    <w:rsid w:val="006D242E"/>
    <w:rsid w:val="006D24B9"/>
    <w:rsid w:val="006D4F0B"/>
    <w:rsid w:val="006E1EF5"/>
    <w:rsid w:val="006F00B0"/>
    <w:rsid w:val="006F0F5F"/>
    <w:rsid w:val="006F7BFF"/>
    <w:rsid w:val="007008C9"/>
    <w:rsid w:val="00703D56"/>
    <w:rsid w:val="00704091"/>
    <w:rsid w:val="007049F2"/>
    <w:rsid w:val="00705F28"/>
    <w:rsid w:val="00705FA4"/>
    <w:rsid w:val="00706AB7"/>
    <w:rsid w:val="007102AD"/>
    <w:rsid w:val="00712E46"/>
    <w:rsid w:val="00713210"/>
    <w:rsid w:val="007158F6"/>
    <w:rsid w:val="007174D4"/>
    <w:rsid w:val="00721109"/>
    <w:rsid w:val="007218AD"/>
    <w:rsid w:val="00722A02"/>
    <w:rsid w:val="00722FF5"/>
    <w:rsid w:val="007239BC"/>
    <w:rsid w:val="00724C27"/>
    <w:rsid w:val="00730650"/>
    <w:rsid w:val="00731E27"/>
    <w:rsid w:val="007324D6"/>
    <w:rsid w:val="007364B3"/>
    <w:rsid w:val="00740BBC"/>
    <w:rsid w:val="007443B9"/>
    <w:rsid w:val="007446B8"/>
    <w:rsid w:val="00745611"/>
    <w:rsid w:val="00746B9B"/>
    <w:rsid w:val="00747FC4"/>
    <w:rsid w:val="00755B72"/>
    <w:rsid w:val="007565AE"/>
    <w:rsid w:val="00756C6C"/>
    <w:rsid w:val="007570B5"/>
    <w:rsid w:val="00761538"/>
    <w:rsid w:val="0076383C"/>
    <w:rsid w:val="007641AB"/>
    <w:rsid w:val="00764C70"/>
    <w:rsid w:val="00764CB5"/>
    <w:rsid w:val="00765534"/>
    <w:rsid w:val="007659F3"/>
    <w:rsid w:val="00767B72"/>
    <w:rsid w:val="00771121"/>
    <w:rsid w:val="007723B4"/>
    <w:rsid w:val="00772BB8"/>
    <w:rsid w:val="00773A4F"/>
    <w:rsid w:val="00775EF9"/>
    <w:rsid w:val="00784119"/>
    <w:rsid w:val="00784DB7"/>
    <w:rsid w:val="0078726D"/>
    <w:rsid w:val="0078788E"/>
    <w:rsid w:val="0079022B"/>
    <w:rsid w:val="00792274"/>
    <w:rsid w:val="007A327A"/>
    <w:rsid w:val="007A423F"/>
    <w:rsid w:val="007B2688"/>
    <w:rsid w:val="007B2E74"/>
    <w:rsid w:val="007B46FC"/>
    <w:rsid w:val="007B5F8A"/>
    <w:rsid w:val="007B6A42"/>
    <w:rsid w:val="007C14A8"/>
    <w:rsid w:val="007C1DCD"/>
    <w:rsid w:val="007C51CB"/>
    <w:rsid w:val="007C5B10"/>
    <w:rsid w:val="007C70A5"/>
    <w:rsid w:val="007D1416"/>
    <w:rsid w:val="007D1A4E"/>
    <w:rsid w:val="007D2C8F"/>
    <w:rsid w:val="007D340A"/>
    <w:rsid w:val="007D36A2"/>
    <w:rsid w:val="007D78FB"/>
    <w:rsid w:val="007E019F"/>
    <w:rsid w:val="007E0AD7"/>
    <w:rsid w:val="007E17F3"/>
    <w:rsid w:val="007E5A6A"/>
    <w:rsid w:val="007F043D"/>
    <w:rsid w:val="007F27A1"/>
    <w:rsid w:val="00800788"/>
    <w:rsid w:val="00806075"/>
    <w:rsid w:val="00806C3B"/>
    <w:rsid w:val="00806F15"/>
    <w:rsid w:val="00812F16"/>
    <w:rsid w:val="00814A8C"/>
    <w:rsid w:val="008201DA"/>
    <w:rsid w:val="00831D57"/>
    <w:rsid w:val="00835C82"/>
    <w:rsid w:val="00841D38"/>
    <w:rsid w:val="00844018"/>
    <w:rsid w:val="0084491F"/>
    <w:rsid w:val="008527C3"/>
    <w:rsid w:val="00855E96"/>
    <w:rsid w:val="00864F0A"/>
    <w:rsid w:val="00865E47"/>
    <w:rsid w:val="00873226"/>
    <w:rsid w:val="00873D4B"/>
    <w:rsid w:val="00874841"/>
    <w:rsid w:val="00880CDD"/>
    <w:rsid w:val="0088270C"/>
    <w:rsid w:val="00885BBF"/>
    <w:rsid w:val="00887276"/>
    <w:rsid w:val="008A79FC"/>
    <w:rsid w:val="008B13CD"/>
    <w:rsid w:val="008B548A"/>
    <w:rsid w:val="008B73DD"/>
    <w:rsid w:val="008C354D"/>
    <w:rsid w:val="008C667C"/>
    <w:rsid w:val="008D089F"/>
    <w:rsid w:val="008E2E51"/>
    <w:rsid w:val="008E4F1F"/>
    <w:rsid w:val="008E6790"/>
    <w:rsid w:val="008E6845"/>
    <w:rsid w:val="008E70AC"/>
    <w:rsid w:val="008E7DFE"/>
    <w:rsid w:val="008F40ED"/>
    <w:rsid w:val="008F5D0A"/>
    <w:rsid w:val="009003D5"/>
    <w:rsid w:val="00900422"/>
    <w:rsid w:val="0090156F"/>
    <w:rsid w:val="00902F7E"/>
    <w:rsid w:val="009062D9"/>
    <w:rsid w:val="00907103"/>
    <w:rsid w:val="009073D0"/>
    <w:rsid w:val="00907BC0"/>
    <w:rsid w:val="00910676"/>
    <w:rsid w:val="00910B58"/>
    <w:rsid w:val="00911177"/>
    <w:rsid w:val="00912524"/>
    <w:rsid w:val="009127CB"/>
    <w:rsid w:val="00912AEA"/>
    <w:rsid w:val="00914D4F"/>
    <w:rsid w:val="00917D43"/>
    <w:rsid w:val="009210DD"/>
    <w:rsid w:val="00927987"/>
    <w:rsid w:val="0093258F"/>
    <w:rsid w:val="0093521F"/>
    <w:rsid w:val="00942CD6"/>
    <w:rsid w:val="00942D77"/>
    <w:rsid w:val="00943B97"/>
    <w:rsid w:val="00943D2D"/>
    <w:rsid w:val="00953AD3"/>
    <w:rsid w:val="009567EA"/>
    <w:rsid w:val="009676AB"/>
    <w:rsid w:val="009712A6"/>
    <w:rsid w:val="00980A84"/>
    <w:rsid w:val="00991B35"/>
    <w:rsid w:val="00992C44"/>
    <w:rsid w:val="009934E6"/>
    <w:rsid w:val="00993735"/>
    <w:rsid w:val="00997434"/>
    <w:rsid w:val="00997EC6"/>
    <w:rsid w:val="009A1EE3"/>
    <w:rsid w:val="009A449D"/>
    <w:rsid w:val="009A54BC"/>
    <w:rsid w:val="009B30F2"/>
    <w:rsid w:val="009C086E"/>
    <w:rsid w:val="009C2455"/>
    <w:rsid w:val="009C36BF"/>
    <w:rsid w:val="009C6574"/>
    <w:rsid w:val="009C65F0"/>
    <w:rsid w:val="009C6F31"/>
    <w:rsid w:val="009D0B8E"/>
    <w:rsid w:val="009D2E3F"/>
    <w:rsid w:val="009D5E78"/>
    <w:rsid w:val="009D6218"/>
    <w:rsid w:val="009E0A4F"/>
    <w:rsid w:val="009E3E1E"/>
    <w:rsid w:val="009E4F3B"/>
    <w:rsid w:val="009E6385"/>
    <w:rsid w:val="00A000EF"/>
    <w:rsid w:val="00A032B8"/>
    <w:rsid w:val="00A04D71"/>
    <w:rsid w:val="00A113BA"/>
    <w:rsid w:val="00A1168F"/>
    <w:rsid w:val="00A13634"/>
    <w:rsid w:val="00A143A3"/>
    <w:rsid w:val="00A150BB"/>
    <w:rsid w:val="00A2255C"/>
    <w:rsid w:val="00A24E5A"/>
    <w:rsid w:val="00A26E7B"/>
    <w:rsid w:val="00A278A3"/>
    <w:rsid w:val="00A33EAA"/>
    <w:rsid w:val="00A37D63"/>
    <w:rsid w:val="00A41D85"/>
    <w:rsid w:val="00A509E6"/>
    <w:rsid w:val="00A547CF"/>
    <w:rsid w:val="00A55954"/>
    <w:rsid w:val="00A632A4"/>
    <w:rsid w:val="00A66D88"/>
    <w:rsid w:val="00A71DCD"/>
    <w:rsid w:val="00A75BD6"/>
    <w:rsid w:val="00A80A69"/>
    <w:rsid w:val="00A83F8D"/>
    <w:rsid w:val="00A91819"/>
    <w:rsid w:val="00A918F1"/>
    <w:rsid w:val="00A93796"/>
    <w:rsid w:val="00A943D0"/>
    <w:rsid w:val="00A974FF"/>
    <w:rsid w:val="00AA2482"/>
    <w:rsid w:val="00AA7F12"/>
    <w:rsid w:val="00AB2020"/>
    <w:rsid w:val="00AB36A4"/>
    <w:rsid w:val="00AB3CA0"/>
    <w:rsid w:val="00AB6982"/>
    <w:rsid w:val="00AB6F27"/>
    <w:rsid w:val="00AB7044"/>
    <w:rsid w:val="00AC18CB"/>
    <w:rsid w:val="00AC24A0"/>
    <w:rsid w:val="00AC2A52"/>
    <w:rsid w:val="00AC661F"/>
    <w:rsid w:val="00AC6ACB"/>
    <w:rsid w:val="00AC6EE7"/>
    <w:rsid w:val="00AD274B"/>
    <w:rsid w:val="00AD2B53"/>
    <w:rsid w:val="00AD360D"/>
    <w:rsid w:val="00AD37D2"/>
    <w:rsid w:val="00AD385D"/>
    <w:rsid w:val="00AD4967"/>
    <w:rsid w:val="00AD52B5"/>
    <w:rsid w:val="00AE5779"/>
    <w:rsid w:val="00AE6C35"/>
    <w:rsid w:val="00AF0DAE"/>
    <w:rsid w:val="00AF45FE"/>
    <w:rsid w:val="00B02771"/>
    <w:rsid w:val="00B0553E"/>
    <w:rsid w:val="00B06160"/>
    <w:rsid w:val="00B1509D"/>
    <w:rsid w:val="00B154BA"/>
    <w:rsid w:val="00B16C49"/>
    <w:rsid w:val="00B2564A"/>
    <w:rsid w:val="00B31021"/>
    <w:rsid w:val="00B31210"/>
    <w:rsid w:val="00B315C5"/>
    <w:rsid w:val="00B33D23"/>
    <w:rsid w:val="00B41058"/>
    <w:rsid w:val="00B41804"/>
    <w:rsid w:val="00B47FB6"/>
    <w:rsid w:val="00B51868"/>
    <w:rsid w:val="00B51DF0"/>
    <w:rsid w:val="00B5289B"/>
    <w:rsid w:val="00B5347E"/>
    <w:rsid w:val="00B53DDC"/>
    <w:rsid w:val="00B54205"/>
    <w:rsid w:val="00B56DB3"/>
    <w:rsid w:val="00B6517A"/>
    <w:rsid w:val="00B705B7"/>
    <w:rsid w:val="00B70A00"/>
    <w:rsid w:val="00B76FB3"/>
    <w:rsid w:val="00B84ED3"/>
    <w:rsid w:val="00B85EA5"/>
    <w:rsid w:val="00B87206"/>
    <w:rsid w:val="00B90262"/>
    <w:rsid w:val="00B93A6F"/>
    <w:rsid w:val="00B9475D"/>
    <w:rsid w:val="00BA3ABE"/>
    <w:rsid w:val="00BA4235"/>
    <w:rsid w:val="00BA5E47"/>
    <w:rsid w:val="00BA72DE"/>
    <w:rsid w:val="00BA75B9"/>
    <w:rsid w:val="00BB0D2B"/>
    <w:rsid w:val="00BB0ED9"/>
    <w:rsid w:val="00BB1CF8"/>
    <w:rsid w:val="00BB4AA3"/>
    <w:rsid w:val="00BB4B3C"/>
    <w:rsid w:val="00BB7A6C"/>
    <w:rsid w:val="00BC00A7"/>
    <w:rsid w:val="00BC06B7"/>
    <w:rsid w:val="00BC1D57"/>
    <w:rsid w:val="00BC3518"/>
    <w:rsid w:val="00BC3607"/>
    <w:rsid w:val="00BC41AF"/>
    <w:rsid w:val="00BD0672"/>
    <w:rsid w:val="00BD3484"/>
    <w:rsid w:val="00BD5617"/>
    <w:rsid w:val="00BD5AB9"/>
    <w:rsid w:val="00BE0A6F"/>
    <w:rsid w:val="00BE1277"/>
    <w:rsid w:val="00BE3715"/>
    <w:rsid w:val="00BE4338"/>
    <w:rsid w:val="00BE4CB8"/>
    <w:rsid w:val="00BF2A46"/>
    <w:rsid w:val="00BF326F"/>
    <w:rsid w:val="00BF3C4E"/>
    <w:rsid w:val="00BF57FC"/>
    <w:rsid w:val="00BF75DC"/>
    <w:rsid w:val="00C003C1"/>
    <w:rsid w:val="00C00842"/>
    <w:rsid w:val="00C02F92"/>
    <w:rsid w:val="00C140AC"/>
    <w:rsid w:val="00C17C33"/>
    <w:rsid w:val="00C225F7"/>
    <w:rsid w:val="00C23395"/>
    <w:rsid w:val="00C3442A"/>
    <w:rsid w:val="00C36EFC"/>
    <w:rsid w:val="00C37A4B"/>
    <w:rsid w:val="00C4146E"/>
    <w:rsid w:val="00C47177"/>
    <w:rsid w:val="00C5160E"/>
    <w:rsid w:val="00C55F3F"/>
    <w:rsid w:val="00C60B68"/>
    <w:rsid w:val="00C61487"/>
    <w:rsid w:val="00C61F41"/>
    <w:rsid w:val="00C67623"/>
    <w:rsid w:val="00C67C5B"/>
    <w:rsid w:val="00C70D46"/>
    <w:rsid w:val="00C72ACC"/>
    <w:rsid w:val="00C74314"/>
    <w:rsid w:val="00C755CF"/>
    <w:rsid w:val="00C75B6E"/>
    <w:rsid w:val="00C77661"/>
    <w:rsid w:val="00C80111"/>
    <w:rsid w:val="00C81C60"/>
    <w:rsid w:val="00C83B6D"/>
    <w:rsid w:val="00C86CD5"/>
    <w:rsid w:val="00C871C5"/>
    <w:rsid w:val="00C92F97"/>
    <w:rsid w:val="00C94E3D"/>
    <w:rsid w:val="00C96131"/>
    <w:rsid w:val="00C96CA5"/>
    <w:rsid w:val="00CA00B3"/>
    <w:rsid w:val="00CA0977"/>
    <w:rsid w:val="00CA5C8B"/>
    <w:rsid w:val="00CB1A82"/>
    <w:rsid w:val="00CB230E"/>
    <w:rsid w:val="00CB70AB"/>
    <w:rsid w:val="00CC09A2"/>
    <w:rsid w:val="00CC2FA4"/>
    <w:rsid w:val="00CD1E48"/>
    <w:rsid w:val="00CD2F58"/>
    <w:rsid w:val="00CD60F1"/>
    <w:rsid w:val="00CD6E6D"/>
    <w:rsid w:val="00CE3409"/>
    <w:rsid w:val="00CE558E"/>
    <w:rsid w:val="00CE5BF8"/>
    <w:rsid w:val="00CE65DC"/>
    <w:rsid w:val="00CE675B"/>
    <w:rsid w:val="00CE71AA"/>
    <w:rsid w:val="00CF43BF"/>
    <w:rsid w:val="00CF5176"/>
    <w:rsid w:val="00CF672A"/>
    <w:rsid w:val="00D054A1"/>
    <w:rsid w:val="00D13177"/>
    <w:rsid w:val="00D149E0"/>
    <w:rsid w:val="00D17BA8"/>
    <w:rsid w:val="00D2123E"/>
    <w:rsid w:val="00D23B95"/>
    <w:rsid w:val="00D3044F"/>
    <w:rsid w:val="00D3432F"/>
    <w:rsid w:val="00D34B7A"/>
    <w:rsid w:val="00D4137E"/>
    <w:rsid w:val="00D41C34"/>
    <w:rsid w:val="00D43B12"/>
    <w:rsid w:val="00D45D08"/>
    <w:rsid w:val="00D46B8A"/>
    <w:rsid w:val="00D50AD7"/>
    <w:rsid w:val="00D50E68"/>
    <w:rsid w:val="00D51DFA"/>
    <w:rsid w:val="00D5360F"/>
    <w:rsid w:val="00D538D8"/>
    <w:rsid w:val="00D54655"/>
    <w:rsid w:val="00D56475"/>
    <w:rsid w:val="00D60F99"/>
    <w:rsid w:val="00D61819"/>
    <w:rsid w:val="00D62D52"/>
    <w:rsid w:val="00D6300D"/>
    <w:rsid w:val="00D63555"/>
    <w:rsid w:val="00D6435F"/>
    <w:rsid w:val="00D64842"/>
    <w:rsid w:val="00D67953"/>
    <w:rsid w:val="00D67AFA"/>
    <w:rsid w:val="00D715BA"/>
    <w:rsid w:val="00D7176A"/>
    <w:rsid w:val="00D71B62"/>
    <w:rsid w:val="00D73192"/>
    <w:rsid w:val="00D74C5C"/>
    <w:rsid w:val="00D75A03"/>
    <w:rsid w:val="00D83D32"/>
    <w:rsid w:val="00D91F9A"/>
    <w:rsid w:val="00D92862"/>
    <w:rsid w:val="00DA7DA0"/>
    <w:rsid w:val="00DB474A"/>
    <w:rsid w:val="00DB6270"/>
    <w:rsid w:val="00DB6592"/>
    <w:rsid w:val="00DC1AE0"/>
    <w:rsid w:val="00DC5679"/>
    <w:rsid w:val="00DC5B12"/>
    <w:rsid w:val="00DD0CFB"/>
    <w:rsid w:val="00DD245D"/>
    <w:rsid w:val="00DD57B4"/>
    <w:rsid w:val="00DD57BC"/>
    <w:rsid w:val="00DD7A1B"/>
    <w:rsid w:val="00DE0FE1"/>
    <w:rsid w:val="00DE1E50"/>
    <w:rsid w:val="00DE265B"/>
    <w:rsid w:val="00DE44B6"/>
    <w:rsid w:val="00DE778D"/>
    <w:rsid w:val="00DF0454"/>
    <w:rsid w:val="00DF1EDE"/>
    <w:rsid w:val="00DF5908"/>
    <w:rsid w:val="00DF7BEB"/>
    <w:rsid w:val="00E02EA2"/>
    <w:rsid w:val="00E05E5B"/>
    <w:rsid w:val="00E06AE6"/>
    <w:rsid w:val="00E11810"/>
    <w:rsid w:val="00E121F6"/>
    <w:rsid w:val="00E14743"/>
    <w:rsid w:val="00E1493B"/>
    <w:rsid w:val="00E204F8"/>
    <w:rsid w:val="00E21F9B"/>
    <w:rsid w:val="00E33C5A"/>
    <w:rsid w:val="00E357B9"/>
    <w:rsid w:val="00E35E16"/>
    <w:rsid w:val="00E36510"/>
    <w:rsid w:val="00E3677F"/>
    <w:rsid w:val="00E42F93"/>
    <w:rsid w:val="00E43E09"/>
    <w:rsid w:val="00E44EC3"/>
    <w:rsid w:val="00E45F0C"/>
    <w:rsid w:val="00E47D1D"/>
    <w:rsid w:val="00E510A8"/>
    <w:rsid w:val="00E51D51"/>
    <w:rsid w:val="00E56739"/>
    <w:rsid w:val="00E605B5"/>
    <w:rsid w:val="00E649AB"/>
    <w:rsid w:val="00E65964"/>
    <w:rsid w:val="00E749DC"/>
    <w:rsid w:val="00E75A8B"/>
    <w:rsid w:val="00E75BDA"/>
    <w:rsid w:val="00E82EA7"/>
    <w:rsid w:val="00E87C71"/>
    <w:rsid w:val="00E95C94"/>
    <w:rsid w:val="00EA2E36"/>
    <w:rsid w:val="00EA3D12"/>
    <w:rsid w:val="00EA7181"/>
    <w:rsid w:val="00EB236B"/>
    <w:rsid w:val="00EC1311"/>
    <w:rsid w:val="00EC2E73"/>
    <w:rsid w:val="00EC38FD"/>
    <w:rsid w:val="00EC504C"/>
    <w:rsid w:val="00ED095C"/>
    <w:rsid w:val="00ED26C8"/>
    <w:rsid w:val="00ED405C"/>
    <w:rsid w:val="00ED487B"/>
    <w:rsid w:val="00ED4F09"/>
    <w:rsid w:val="00EE2292"/>
    <w:rsid w:val="00EE5184"/>
    <w:rsid w:val="00EE7715"/>
    <w:rsid w:val="00EF1C40"/>
    <w:rsid w:val="00EF542E"/>
    <w:rsid w:val="00EF69C2"/>
    <w:rsid w:val="00EF7CE8"/>
    <w:rsid w:val="00F03F9F"/>
    <w:rsid w:val="00F0535C"/>
    <w:rsid w:val="00F05CAA"/>
    <w:rsid w:val="00F06289"/>
    <w:rsid w:val="00F1306F"/>
    <w:rsid w:val="00F17E6C"/>
    <w:rsid w:val="00F20345"/>
    <w:rsid w:val="00F30634"/>
    <w:rsid w:val="00F30D29"/>
    <w:rsid w:val="00F327C3"/>
    <w:rsid w:val="00F346C4"/>
    <w:rsid w:val="00F37F15"/>
    <w:rsid w:val="00F42D83"/>
    <w:rsid w:val="00F46945"/>
    <w:rsid w:val="00F47B39"/>
    <w:rsid w:val="00F53005"/>
    <w:rsid w:val="00F53E56"/>
    <w:rsid w:val="00F564EB"/>
    <w:rsid w:val="00F578EB"/>
    <w:rsid w:val="00F713D1"/>
    <w:rsid w:val="00F73074"/>
    <w:rsid w:val="00F864CD"/>
    <w:rsid w:val="00F8742F"/>
    <w:rsid w:val="00F87D45"/>
    <w:rsid w:val="00F90DF5"/>
    <w:rsid w:val="00F92C1E"/>
    <w:rsid w:val="00F95A71"/>
    <w:rsid w:val="00F9742E"/>
    <w:rsid w:val="00FA095F"/>
    <w:rsid w:val="00FB3D2D"/>
    <w:rsid w:val="00FB7798"/>
    <w:rsid w:val="00FC28AB"/>
    <w:rsid w:val="00FC58C9"/>
    <w:rsid w:val="00FC7E26"/>
    <w:rsid w:val="00FD6A72"/>
    <w:rsid w:val="00FE1437"/>
    <w:rsid w:val="00FE2D96"/>
    <w:rsid w:val="00FE341F"/>
    <w:rsid w:val="00FE5272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7E3EFD-377E-4063-8314-B2E204A2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A"/>
    <w:pPr>
      <w:spacing w:line="300" w:lineRule="atLeast"/>
    </w:pPr>
    <w:rPr>
      <w:rFonts w:cs="Arial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D149E0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before="360" w:after="240"/>
      <w:jc w:val="both"/>
      <w:outlineLvl w:val="0"/>
    </w:pPr>
    <w:rPr>
      <w:rFonts w:ascii="Arial" w:hAnsi="Arial"/>
      <w:b/>
      <w:kern w:val="28"/>
      <w:sz w:val="48"/>
      <w:szCs w:val="48"/>
    </w:rPr>
  </w:style>
  <w:style w:type="paragraph" w:styleId="Heading2">
    <w:name w:val="heading 2"/>
    <w:basedOn w:val="Heading1"/>
    <w:next w:val="Normal"/>
    <w:qFormat/>
    <w:rsid w:val="00E3677F"/>
    <w:pPr>
      <w:tabs>
        <w:tab w:val="clear" w:pos="1134"/>
        <w:tab w:val="left" w:pos="567"/>
      </w:tabs>
      <w:spacing w:before="600"/>
      <w:ind w:left="567" w:hanging="567"/>
      <w:outlineLvl w:val="1"/>
    </w:pPr>
    <w:rPr>
      <w:sz w:val="32"/>
    </w:rPr>
  </w:style>
  <w:style w:type="paragraph" w:styleId="Heading3">
    <w:name w:val="heading 3"/>
    <w:basedOn w:val="Normal"/>
    <w:next w:val="Normal"/>
    <w:rsid w:val="005F4F44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before="36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3"/>
    </w:pPr>
    <w:rPr>
      <w:b/>
    </w:rPr>
  </w:style>
  <w:style w:type="paragraph" w:styleId="Heading5">
    <w:name w:val="heading 5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4"/>
    </w:pPr>
    <w:rPr>
      <w:b/>
      <w:i/>
    </w:rPr>
  </w:style>
  <w:style w:type="paragraph" w:styleId="Heading6">
    <w:name w:val="heading 6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6"/>
    </w:pPr>
    <w:rPr>
      <w:caps/>
    </w:rPr>
  </w:style>
  <w:style w:type="paragraph" w:styleId="Heading8">
    <w:name w:val="heading 8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655D9F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1418" w:hanging="1418"/>
    </w:pPr>
    <w:rPr>
      <w:caps/>
    </w:rPr>
  </w:style>
  <w:style w:type="character" w:styleId="CommentReference">
    <w:name w:val="annotation reference"/>
    <w:basedOn w:val="DefaultParagraphFont"/>
    <w:uiPriority w:val="99"/>
    <w:semiHidden/>
    <w:rsid w:val="00655D9F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C72ACC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</w:pPr>
    <w:rPr>
      <w:color w:val="000000"/>
    </w:rPr>
  </w:style>
  <w:style w:type="paragraph" w:customStyle="1" w:styleId="HangingIndent">
    <w:name w:val="HangingIndent"/>
    <w:basedOn w:val="Normal"/>
    <w:next w:val="Normal"/>
    <w:rsid w:val="00655D9F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1134" w:hanging="1134"/>
    </w:pPr>
  </w:style>
  <w:style w:type="paragraph" w:customStyle="1" w:styleId="HangingMargin">
    <w:name w:val="HangingMargin"/>
    <w:basedOn w:val="Normal"/>
    <w:next w:val="Normal"/>
    <w:rsid w:val="00655D9F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hanging="1134"/>
    </w:pPr>
  </w:style>
  <w:style w:type="paragraph" w:styleId="ListBullet">
    <w:name w:val="List Bullet"/>
    <w:basedOn w:val="Normal"/>
    <w:autoRedefine/>
    <w:rsid w:val="00655D9F"/>
    <w:pPr>
      <w:numPr>
        <w:numId w:val="2"/>
      </w:numPr>
    </w:pPr>
  </w:style>
  <w:style w:type="paragraph" w:styleId="MacroText">
    <w:name w:val="macro"/>
    <w:semiHidden/>
    <w:rsid w:val="00655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MarginAltm">
    <w:name w:val="Margin (Alt+m)"/>
    <w:basedOn w:val="Normal"/>
    <w:rsid w:val="00655D9F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655D9F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ind w:left="1134" w:hanging="1134"/>
    </w:pPr>
    <w:rPr>
      <w:i/>
    </w:rPr>
  </w:style>
  <w:style w:type="paragraph" w:styleId="Signature">
    <w:name w:val="Signature"/>
    <w:basedOn w:val="Normal"/>
    <w:rsid w:val="00655D9F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4320"/>
    </w:pPr>
  </w:style>
  <w:style w:type="paragraph" w:styleId="BodyTextIndent3">
    <w:name w:val="Body Text Indent 3"/>
    <w:basedOn w:val="Normal"/>
    <w:link w:val="BodyTextIndent3Char"/>
    <w:rsid w:val="00624DCC"/>
    <w:pPr>
      <w:tabs>
        <w:tab w:val="left" w:pos="567"/>
      </w:tabs>
      <w:spacing w:after="120"/>
      <w:ind w:left="567"/>
    </w:pPr>
    <w:rPr>
      <w:szCs w:val="16"/>
    </w:rPr>
  </w:style>
  <w:style w:type="character" w:customStyle="1" w:styleId="Heading1Char">
    <w:name w:val="Heading 1 Char"/>
    <w:basedOn w:val="DefaultParagraphFont"/>
    <w:link w:val="Heading1"/>
    <w:rsid w:val="00D149E0"/>
    <w:rPr>
      <w:rFonts w:ascii="Arial" w:hAnsi="Arial" w:cs="Arial"/>
      <w:b/>
      <w:kern w:val="28"/>
      <w:sz w:val="48"/>
      <w:szCs w:val="48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9712A6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</w:pPr>
    <w:rPr>
      <w:b/>
      <w:bCs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2A6"/>
    <w:rPr>
      <w:rFonts w:ascii="Arial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9712A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71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A6"/>
    <w:rPr>
      <w:rFonts w:ascii="Arial" w:hAnsi="Arial" w:cs="Arial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rsid w:val="003D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A6"/>
    <w:rPr>
      <w:rFonts w:ascii="Arial" w:hAnsi="Arial" w:cs="Arial"/>
      <w:sz w:val="24"/>
      <w:szCs w:val="24"/>
      <w:lang w:val="sv-SE" w:eastAsia="sv-SE"/>
    </w:rPr>
  </w:style>
  <w:style w:type="paragraph" w:styleId="FootnoteText">
    <w:name w:val="footnote text"/>
    <w:basedOn w:val="Normal"/>
    <w:link w:val="FootnoteTextChar"/>
    <w:rsid w:val="00B027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2771"/>
    <w:rPr>
      <w:rFonts w:cs="Arial"/>
      <w:lang w:val="sv-SE" w:eastAsia="sv-SE"/>
    </w:rPr>
  </w:style>
  <w:style w:type="character" w:styleId="FootnoteReference">
    <w:name w:val="footnote reference"/>
    <w:basedOn w:val="DefaultParagraphFont"/>
    <w:rsid w:val="009062D9"/>
    <w:rPr>
      <w:vertAlign w:val="superscript"/>
    </w:rPr>
  </w:style>
  <w:style w:type="paragraph" w:styleId="ListParagraph">
    <w:name w:val="List Paragraph"/>
    <w:aliases w:val="List NRC"/>
    <w:basedOn w:val="Normal"/>
    <w:uiPriority w:val="34"/>
    <w:qFormat/>
    <w:rsid w:val="00E95C94"/>
    <w:pPr>
      <w:ind w:left="720"/>
      <w:contextualSpacing/>
    </w:pPr>
  </w:style>
  <w:style w:type="paragraph" w:styleId="Revision">
    <w:name w:val="Revision"/>
    <w:hidden/>
    <w:uiPriority w:val="99"/>
    <w:semiHidden/>
    <w:rsid w:val="00507964"/>
    <w:rPr>
      <w:rFonts w:ascii="Arial" w:hAnsi="Arial" w:cs="Arial"/>
      <w:sz w:val="24"/>
      <w:szCs w:val="24"/>
      <w:lang w:val="sv-SE" w:eastAsia="sv-SE"/>
    </w:rPr>
  </w:style>
  <w:style w:type="paragraph" w:customStyle="1" w:styleId="Red">
    <w:name w:val="Red"/>
    <w:basedOn w:val="Normal"/>
    <w:next w:val="Normal"/>
    <w:rsid w:val="00314E99"/>
    <w:rPr>
      <w:rFonts w:cs="Times New Roman"/>
      <w:iCs/>
      <w:color w:val="FF0000"/>
      <w:szCs w:val="20"/>
    </w:rPr>
  </w:style>
  <w:style w:type="paragraph" w:customStyle="1" w:styleId="StyleJustifiedLinespacingAtleast14pt">
    <w:name w:val="Style Justified Line spacing:  At least 14 pt"/>
    <w:basedOn w:val="Normal"/>
    <w:rsid w:val="00155AF7"/>
    <w:rPr>
      <w:rFonts w:cs="Times New Roman"/>
      <w:szCs w:val="20"/>
    </w:rPr>
  </w:style>
  <w:style w:type="paragraph" w:customStyle="1" w:styleId="Punkter">
    <w:name w:val="Punkter"/>
    <w:basedOn w:val="BodyTextIndent3"/>
    <w:qFormat/>
    <w:rsid w:val="00D64842"/>
    <w:pPr>
      <w:numPr>
        <w:numId w:val="5"/>
      </w:numPr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24DCC"/>
    <w:rPr>
      <w:rFonts w:cs="Arial"/>
      <w:sz w:val="24"/>
      <w:szCs w:val="16"/>
      <w:lang w:eastAsia="sv-SE"/>
    </w:rPr>
  </w:style>
  <w:style w:type="numbering" w:customStyle="1" w:styleId="Style1">
    <w:name w:val="Style1"/>
    <w:uiPriority w:val="99"/>
    <w:rsid w:val="00692CC1"/>
    <w:pPr>
      <w:numPr>
        <w:numId w:val="23"/>
      </w:numPr>
    </w:pPr>
  </w:style>
  <w:style w:type="paragraph" w:customStyle="1" w:styleId="StyleText1ArialJustifiedLeft0cmHanging1cmBefor">
    <w:name w:val="Style Text 1 + Arial Justified Left:  0 cm Hanging:  1 cm Befor..."/>
    <w:basedOn w:val="Normal"/>
    <w:semiHidden/>
    <w:rsid w:val="00E35E16"/>
    <w:pPr>
      <w:spacing w:after="240"/>
      <w:ind w:left="567" w:hanging="567"/>
      <w:jc w:val="both"/>
    </w:pPr>
    <w:rPr>
      <w:rFonts w:cs="Times New Roman"/>
      <w:lang w:val="en-US" w:eastAsia="en-US"/>
    </w:rPr>
  </w:style>
  <w:style w:type="paragraph" w:customStyle="1" w:styleId="Default">
    <w:name w:val="Default"/>
    <w:basedOn w:val="Normal"/>
    <w:rsid w:val="0006585D"/>
    <w:pPr>
      <w:autoSpaceDE w:val="0"/>
      <w:autoSpaceDN w:val="0"/>
      <w:spacing w:line="240" w:lineRule="auto"/>
    </w:pPr>
    <w:rPr>
      <w:rFonts w:eastAsiaTheme="minorHAnsi" w:cs="Times New Roman"/>
      <w:color w:val="000000"/>
      <w:lang w:val="sv-SE" w:eastAsia="en-US"/>
    </w:rPr>
  </w:style>
  <w:style w:type="paragraph" w:styleId="NormalWeb">
    <w:name w:val="Normal (Web)"/>
    <w:basedOn w:val="Normal"/>
    <w:unhideWhenUsed/>
    <w:rsid w:val="00F37F15"/>
    <w:pPr>
      <w:spacing w:before="100" w:beforeAutospacing="1" w:after="100" w:afterAutospacing="1" w:line="240" w:lineRule="auto"/>
    </w:pPr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Avtal i biståndet</TermName>
          <TermId xmlns="http://schemas.microsoft.com/office/infopath/2007/PartnerControls">5241946c-677b-463c-ba47-d10964cb31ee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Amanda Håkeborg</DisplayName>
        <AccountId>1507</AccountId>
        <AccountType/>
      </UserInfo>
    </KITWikiContact>
    <TaxCatchAll xmlns="3378b801-3009-4207-9cc1-6636bfb6d63a">
      <Value>124</Value>
      <Value>135</Value>
      <Value>133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Agreement</TermName>
          <TermId xmlns="http://schemas.microsoft.com/office/infopath/2007/PartnerControls">a036c258-d72b-4a65-8975-c267ee03ec8c</TermId>
        </TermInfo>
        <TermInfo xmlns="http://schemas.microsoft.com/office/infopath/2007/PartnerControls">
          <TermName xmlns="http://schemas.microsoft.com/office/infopath/2007/PartnerControls">Annual audit</TermName>
          <TermId xmlns="http://schemas.microsoft.com/office/infopath/2007/PartnerControls">892df032-2c69-45c1-a363-740b05e23839</TermId>
        </TermInfo>
      </Terms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A061-2740-4E0F-8FC3-220C2980E7E3}">
  <ds:schemaRefs>
    <ds:schemaRef ds:uri="http://schemas.microsoft.com/office/2006/metadata/properties"/>
    <ds:schemaRef ds:uri="http://schemas.microsoft.com/office/infopath/2007/PartnerControls"/>
    <ds:schemaRef ds:uri="8489800d-a601-41b9-98b6-ec77e69f1222"/>
    <ds:schemaRef ds:uri="3378b801-3009-4207-9cc1-6636bfb6d63a"/>
  </ds:schemaRefs>
</ds:datastoreItem>
</file>

<file path=customXml/itemProps2.xml><?xml version="1.0" encoding="utf-8"?>
<ds:datastoreItem xmlns:ds="http://schemas.openxmlformats.org/officeDocument/2006/customXml" ds:itemID="{8D17D65D-E6BB-48FC-8FF0-9752E0EC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621D9-DDEA-44F9-9E19-446143B64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7FE74-E9E3-4C08-A6EE-70415BA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4754</Words>
  <Characters>2710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Annex Audit ToR</vt:lpstr>
      <vt:lpstr>Annex Audit ToR</vt:lpstr>
      <vt:lpstr>Annex Audit ToR</vt:lpstr>
    </vt:vector>
  </TitlesOfParts>
  <Company>Sida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Audit ToR</dc:title>
  <dc:creator>Charlotte Thörner</dc:creator>
  <cp:keywords>Grant Agreement; Annual audit</cp:keywords>
  <dc:description>NGO</dc:description>
  <cp:lastModifiedBy>Софія Голота</cp:lastModifiedBy>
  <cp:revision>3</cp:revision>
  <cp:lastPrinted>2021-11-12T09:06:00Z</cp:lastPrinted>
  <dcterms:created xsi:type="dcterms:W3CDTF">2021-12-03T09:37:00Z</dcterms:created>
  <dcterms:modified xsi:type="dcterms:W3CDTF">2022-10-04T11:21:00Z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53323c76-9772-4ea2-88a0-77741fbb9a8c</vt:lpwstr>
  </property>
  <property fmtid="{D5CDD505-2E9C-101B-9397-08002B2CF9AE}" pid="4" name="TaxKeyword">
    <vt:lpwstr>124;#Grant Agreement|a036c258-d72b-4a65-8975-c267ee03ec8c;#133;#Annual audit|892df032-2c69-45c1-a363-740b05e23839</vt:lpwstr>
  </property>
  <property fmtid="{D5CDD505-2E9C-101B-9397-08002B2CF9AE}" pid="5" name="KITOrganization">
    <vt:lpwstr/>
  </property>
  <property fmtid="{D5CDD505-2E9C-101B-9397-08002B2CF9AE}" pid="6" name="KITDocumentType">
    <vt:lpwstr/>
  </property>
  <property fmtid="{D5CDD505-2E9C-101B-9397-08002B2CF9AE}" pid="7" name="KITProcesses">
    <vt:lpwstr/>
  </property>
  <property fmtid="{D5CDD505-2E9C-101B-9397-08002B2CF9AE}" pid="8" name="Mallkategori2">
    <vt:lpwstr>135;#Avtal i biståndet|5241946c-677b-463c-ba47-d10964cb31ee</vt:lpwstr>
  </property>
  <property fmtid="{D5CDD505-2E9C-101B-9397-08002B2CF9AE}" pid="9" name="KITNetwork">
    <vt:lpwstr/>
  </property>
</Properties>
</file>