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22" w:rsidRPr="0059233B" w:rsidRDefault="00B92607" w:rsidP="00A96E8A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u w:val="single"/>
          <w:lang w:val="uk-UA"/>
        </w:rPr>
      </w:pPr>
      <w:r w:rsidRPr="0059233B"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 </w:t>
      </w:r>
      <w:r w:rsidR="00306F07" w:rsidRPr="0059233B"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>Додаток</w:t>
      </w:r>
      <w:r w:rsidR="002E4222" w:rsidRPr="0059233B"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 1</w:t>
      </w:r>
    </w:p>
    <w:p w:rsidR="002B5148" w:rsidRPr="00FC06F6" w:rsidRDefault="00306F07" w:rsidP="00A96E8A">
      <w:pPr>
        <w:pStyle w:val="1"/>
        <w:spacing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FC06F6">
        <w:rPr>
          <w:rFonts w:ascii="Times New Roman" w:hAnsi="Times New Roman" w:cs="Times New Roman"/>
          <w:sz w:val="22"/>
          <w:szCs w:val="22"/>
          <w:lang w:val="uk-UA"/>
        </w:rPr>
        <w:t>Оцінка досліджень у сфері публічної політики в Україні</w:t>
      </w:r>
    </w:p>
    <w:p w:rsidR="00CB5CA1" w:rsidRPr="00FC06F6" w:rsidRDefault="00306F07" w:rsidP="00A96E8A">
      <w:pPr>
        <w:pStyle w:val="1"/>
        <w:spacing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FC06F6">
        <w:rPr>
          <w:rFonts w:ascii="Times New Roman" w:hAnsi="Times New Roman" w:cs="Times New Roman"/>
          <w:sz w:val="22"/>
          <w:szCs w:val="22"/>
          <w:lang w:val="uk-UA"/>
        </w:rPr>
        <w:t>Технічне завдання</w:t>
      </w:r>
    </w:p>
    <w:p w:rsidR="00027E24" w:rsidRPr="00FC06F6" w:rsidRDefault="00027E24" w:rsidP="00A96E8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973F0" w:rsidRPr="00FC06F6" w:rsidRDefault="005973F0" w:rsidP="00A96E8A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Style w:val="30"/>
          <w:rFonts w:ascii="Times New Roman" w:hAnsi="Times New Roman"/>
          <w:sz w:val="22"/>
          <w:szCs w:val="22"/>
          <w:lang w:val="uk-UA"/>
        </w:rPr>
        <w:t>Мета</w:t>
      </w:r>
      <w:r w:rsidR="00E6338B" w:rsidRPr="00FC06F6">
        <w:rPr>
          <w:rStyle w:val="30"/>
          <w:rFonts w:ascii="Times New Roman" w:hAnsi="Times New Roman"/>
          <w:sz w:val="22"/>
          <w:szCs w:val="22"/>
          <w:lang w:val="uk-UA"/>
        </w:rPr>
        <w:t>:</w:t>
      </w:r>
      <w:r w:rsidR="00E6338B" w:rsidRPr="00FC06F6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C06F6">
        <w:rPr>
          <w:rFonts w:ascii="Times New Roman" w:eastAsia="Times New Roman" w:hAnsi="Times New Roman" w:cs="Times New Roman"/>
          <w:lang w:val="uk-UA" w:eastAsia="uk-UA"/>
        </w:rPr>
        <w:t>оцінити попит і пропозиці</w:t>
      </w:r>
      <w:r w:rsidR="00B06E91" w:rsidRPr="00FC06F6">
        <w:rPr>
          <w:rFonts w:ascii="Times New Roman" w:eastAsia="Times New Roman" w:hAnsi="Times New Roman" w:cs="Times New Roman"/>
          <w:lang w:val="uk-UA" w:eastAsia="uk-UA"/>
        </w:rPr>
        <w:t>ю у сфері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 досліджень публічної політики в Україні та визначити кращі практики </w:t>
      </w:r>
      <w:r w:rsidR="00C233BB" w:rsidRPr="00FC06F6">
        <w:rPr>
          <w:rFonts w:ascii="Times New Roman" w:eastAsia="Times New Roman" w:hAnsi="Times New Roman" w:cs="Times New Roman"/>
          <w:lang w:val="uk-UA" w:eastAsia="uk-UA"/>
        </w:rPr>
        <w:t>для досягнення впливу на процес формування політик.</w:t>
      </w:r>
    </w:p>
    <w:p w:rsidR="003E7072" w:rsidRPr="00FC06F6" w:rsidRDefault="003E7072" w:rsidP="00A96E8A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0930EA" w:rsidRPr="00FC06F6" w:rsidRDefault="000930EA" w:rsidP="00160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i/>
          <w:color w:val="000000" w:themeColor="text1"/>
          <w:lang w:val="uk-UA"/>
        </w:rPr>
        <w:t xml:space="preserve">На замовлення МФ «Відродження» у 2018 році було проведено оцінка 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попиту і пропозиції у сфері досліджень публічної політики в Україні. </w:t>
      </w:r>
      <w:r w:rsidR="006D0EF1" w:rsidRPr="00FC06F6">
        <w:rPr>
          <w:rFonts w:ascii="Times New Roman" w:eastAsia="Times New Roman" w:hAnsi="Times New Roman" w:cs="Times New Roman"/>
          <w:lang w:val="uk-UA" w:eastAsia="uk-UA"/>
        </w:rPr>
        <w:t>Ос</w:t>
      </w:r>
      <w:r w:rsidR="00160B0C" w:rsidRPr="00FC06F6">
        <w:rPr>
          <w:rFonts w:ascii="Times New Roman" w:eastAsia="Times New Roman" w:hAnsi="Times New Roman" w:cs="Times New Roman"/>
          <w:lang w:val="uk-UA" w:eastAsia="uk-UA"/>
        </w:rPr>
        <w:t xml:space="preserve">новною </w:t>
      </w:r>
      <w:r w:rsidR="006D0EF1" w:rsidRPr="00FC06F6">
        <w:rPr>
          <w:rFonts w:ascii="Times New Roman" w:hAnsi="Times New Roman" w:cs="Times New Roman"/>
          <w:lang w:val="uk-UA"/>
        </w:rPr>
        <w:t xml:space="preserve">метою </w:t>
      </w:r>
      <w:r w:rsidR="00160B0C" w:rsidRPr="00FC06F6">
        <w:rPr>
          <w:rFonts w:ascii="Times New Roman" w:hAnsi="Times New Roman" w:cs="Times New Roman"/>
          <w:lang w:val="uk-UA"/>
        </w:rPr>
        <w:t>було</w:t>
      </w:r>
      <w:r w:rsidR="006D0EF1" w:rsidRPr="00FC06F6">
        <w:rPr>
          <w:rFonts w:ascii="Times New Roman" w:hAnsi="Times New Roman" w:cs="Times New Roman"/>
          <w:lang w:val="uk-UA"/>
        </w:rPr>
        <w:t xml:space="preserve"> оцінка попиту і пропозиції досліджень публічної політики в Україні,</w:t>
      </w:r>
      <w:r w:rsidR="00160B0C" w:rsidRPr="00FC06F6">
        <w:rPr>
          <w:rFonts w:ascii="Times New Roman" w:hAnsi="Times New Roman" w:cs="Times New Roman"/>
          <w:lang w:val="uk-UA"/>
        </w:rPr>
        <w:t xml:space="preserve"> </w:t>
      </w:r>
      <w:r w:rsidR="006D0EF1" w:rsidRPr="00FC06F6">
        <w:rPr>
          <w:rFonts w:ascii="Times New Roman" w:hAnsi="Times New Roman" w:cs="Times New Roman"/>
          <w:lang w:val="uk-UA"/>
        </w:rPr>
        <w:t>аналіз змін на цьому ринку з часів Євромайдану</w:t>
      </w:r>
      <w:r w:rsidR="003E7072" w:rsidRPr="00FC06F6">
        <w:rPr>
          <w:rFonts w:ascii="Times New Roman" w:hAnsi="Times New Roman" w:cs="Times New Roman"/>
          <w:lang w:val="uk-UA"/>
        </w:rPr>
        <w:t xml:space="preserve"> до 2018 року</w:t>
      </w:r>
      <w:r w:rsidR="006D0EF1" w:rsidRPr="00FC06F6">
        <w:rPr>
          <w:rFonts w:ascii="Times New Roman" w:hAnsi="Times New Roman" w:cs="Times New Roman"/>
          <w:lang w:val="uk-UA"/>
        </w:rPr>
        <w:t xml:space="preserve"> та підготовка рекомендацій для донорів</w:t>
      </w:r>
      <w:r w:rsidR="00160B0C" w:rsidRPr="00FC06F6">
        <w:rPr>
          <w:rFonts w:ascii="Times New Roman" w:hAnsi="Times New Roman" w:cs="Times New Roman"/>
          <w:lang w:val="uk-UA"/>
        </w:rPr>
        <w:t xml:space="preserve"> </w:t>
      </w:r>
      <w:r w:rsidR="006D0EF1" w:rsidRPr="00FC06F6">
        <w:rPr>
          <w:rFonts w:ascii="Times New Roman" w:hAnsi="Times New Roman" w:cs="Times New Roman"/>
          <w:lang w:val="uk-UA"/>
        </w:rPr>
        <w:t>щодо більш ефективної підтримки досліджень</w:t>
      </w:r>
      <w:r w:rsidR="00160B0C" w:rsidRPr="00FC06F6">
        <w:rPr>
          <w:rFonts w:ascii="Times New Roman" w:hAnsi="Times New Roman" w:cs="Times New Roman"/>
          <w:lang w:val="uk-UA"/>
        </w:rPr>
        <w:t xml:space="preserve"> </w:t>
      </w:r>
      <w:r w:rsidR="006D0EF1" w:rsidRPr="00FC06F6">
        <w:rPr>
          <w:rFonts w:ascii="Times New Roman" w:hAnsi="Times New Roman" w:cs="Times New Roman"/>
          <w:lang w:val="uk-UA"/>
        </w:rPr>
        <w:t>публічної політики.</w:t>
      </w:r>
      <w:r w:rsidR="00160B0C" w:rsidRPr="00FC06F6">
        <w:rPr>
          <w:rFonts w:ascii="Times New Roman" w:hAnsi="Times New Roman" w:cs="Times New Roman"/>
          <w:lang w:val="uk-UA"/>
        </w:rPr>
        <w:t xml:space="preserve"> Зі звітом можна ознайомитися за лінком </w:t>
      </w:r>
      <w:r w:rsidR="003E7072" w:rsidRPr="00FC06F6">
        <w:rPr>
          <w:rFonts w:ascii="Times New Roman" w:hAnsi="Times New Roman" w:cs="Times New Roman"/>
          <w:lang w:val="uk-UA"/>
        </w:rPr>
        <w:t>https://www.irf.ua/publication/oczinka-doslidzhen-u-sferi-publichnoyi-polityky-v-ukrayini/</w:t>
      </w:r>
    </w:p>
    <w:p w:rsidR="00C233BB" w:rsidRPr="00FC06F6" w:rsidRDefault="00C233BB" w:rsidP="006F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3E7072" w:rsidRPr="00FC06F6" w:rsidRDefault="003E7072" w:rsidP="006F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FC06F6">
        <w:rPr>
          <w:rFonts w:ascii="Times New Roman" w:hAnsi="Times New Roman" w:cs="Times New Roman"/>
          <w:lang w:val="uk-UA"/>
        </w:rPr>
        <w:t>Нове дослідження покликано дослідити зміни у публічній політиці ц проміжку між 2018</w:t>
      </w:r>
      <w:r w:rsidR="00886170">
        <w:rPr>
          <w:rFonts w:ascii="Times New Roman" w:hAnsi="Times New Roman" w:cs="Times New Roman"/>
          <w:lang w:val="uk-UA"/>
        </w:rPr>
        <w:t xml:space="preserve"> </w:t>
      </w:r>
      <w:r w:rsidRPr="00FC06F6">
        <w:rPr>
          <w:rFonts w:ascii="Times New Roman" w:hAnsi="Times New Roman" w:cs="Times New Roman"/>
          <w:lang w:val="uk-UA"/>
        </w:rPr>
        <w:t xml:space="preserve"> та 2021 роком, а основними цілими оцінки є наступне:</w:t>
      </w:r>
    </w:p>
    <w:p w:rsidR="00BE5673" w:rsidRPr="00FC06F6" w:rsidRDefault="002F0D9E" w:rsidP="00BE5673">
      <w:pPr>
        <w:pStyle w:val="a3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Оцінити поточний </w:t>
      </w:r>
      <w:r w:rsidR="00271F4E" w:rsidRPr="00FC06F6">
        <w:rPr>
          <w:rFonts w:ascii="Times New Roman" w:hAnsi="Times New Roman" w:cs="Times New Roman"/>
          <w:color w:val="000000" w:themeColor="text1"/>
          <w:lang w:val="uk-UA"/>
        </w:rPr>
        <w:t>рівень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пропозиції </w:t>
      </w:r>
      <w:r w:rsidR="00271F4E" w:rsidRPr="00FC06F6">
        <w:rPr>
          <w:rFonts w:ascii="Times New Roman" w:hAnsi="Times New Roman" w:cs="Times New Roman"/>
          <w:color w:val="000000" w:themeColor="text1"/>
          <w:lang w:val="uk-UA"/>
        </w:rPr>
        <w:t>досліджень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71F4E" w:rsidRPr="00FC06F6">
        <w:rPr>
          <w:rFonts w:ascii="Times New Roman" w:hAnsi="Times New Roman" w:cs="Times New Roman"/>
          <w:color w:val="000000" w:themeColor="text1"/>
          <w:lang w:val="uk-UA"/>
        </w:rPr>
        <w:t xml:space="preserve">у сфері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публічної політики в Україні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>;</w:t>
      </w:r>
      <w:r w:rsidR="00787FF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BE5673" w:rsidRPr="00FC06F6" w:rsidRDefault="00BE5673" w:rsidP="00BE5673">
      <w:pPr>
        <w:pStyle w:val="a3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Оцінити, як змінився попит на дослідження у сфері публічної політики після </w:t>
      </w:r>
      <w:r w:rsidR="007B3B2D" w:rsidRPr="00FC06F6">
        <w:rPr>
          <w:rFonts w:ascii="Times New Roman" w:hAnsi="Times New Roman" w:cs="Times New Roman"/>
          <w:color w:val="000000" w:themeColor="text1"/>
          <w:lang w:val="uk-UA"/>
        </w:rPr>
        <w:t>2018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встановити, чи почали органи влади використовувати більше результатів незалежних </w:t>
      </w:r>
      <w:r w:rsidR="00B06E91" w:rsidRPr="00FC06F6">
        <w:rPr>
          <w:rFonts w:ascii="Times New Roman" w:hAnsi="Times New Roman" w:cs="Times New Roman"/>
          <w:color w:val="000000" w:themeColor="text1"/>
          <w:lang w:val="uk-UA"/>
        </w:rPr>
        <w:t>досліджень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у своїй роботі, та яким чином це вплинуло на прийняття державних рішень і формування публічної політики, якщо такий вплив був;</w:t>
      </w:r>
    </w:p>
    <w:p w:rsidR="00513771" w:rsidRPr="00FC06F6" w:rsidRDefault="00BE5673" w:rsidP="00BE5673">
      <w:pPr>
        <w:pStyle w:val="a3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Визначити найкращі практики та </w:t>
      </w:r>
      <w:r w:rsidR="002061A3" w:rsidRPr="00FC06F6">
        <w:rPr>
          <w:rFonts w:ascii="Times New Roman" w:hAnsi="Times New Roman" w:cs="Times New Roman"/>
          <w:color w:val="000000" w:themeColor="text1"/>
          <w:lang w:val="uk-UA"/>
        </w:rPr>
        <w:t>основні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перешкоди у досягненні впливу на процес формування політик;</w:t>
      </w:r>
    </w:p>
    <w:p w:rsidR="00787FF4" w:rsidRPr="00FC06F6" w:rsidRDefault="00BE5673" w:rsidP="003C38C4">
      <w:pPr>
        <w:pStyle w:val="a3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Проаналізувати діяльність донорів у цій сфері </w:t>
      </w:r>
      <w:r w:rsidR="003C38C4" w:rsidRPr="00FC06F6">
        <w:rPr>
          <w:rFonts w:ascii="Times New Roman" w:hAnsi="Times New Roman" w:cs="Times New Roman"/>
          <w:color w:val="000000" w:themeColor="text1"/>
          <w:lang w:val="uk-UA"/>
        </w:rPr>
        <w:t>та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надати рекомендації для донорів щодо більш ефективного використання ресурсів для підтримки та посилення впливу незалежних досліджень публічної політики на офіційний процес формування державної політики в Україні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87FF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6F4C05" w:rsidRPr="00FC06F6" w:rsidRDefault="003C38C4" w:rsidP="00A96E8A">
      <w:pPr>
        <w:pStyle w:val="a3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Порівняти результати </w:t>
      </w:r>
      <w:r w:rsidR="007B3B2D" w:rsidRPr="00FC06F6">
        <w:rPr>
          <w:rFonts w:ascii="Times New Roman" w:hAnsi="Times New Roman" w:cs="Times New Roman"/>
          <w:color w:val="000000" w:themeColor="text1"/>
          <w:lang w:val="uk-UA"/>
        </w:rPr>
        <w:t>оцінки 2021 та 2018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років</w:t>
      </w:r>
      <w:r w:rsidR="006F4C05" w:rsidRPr="00FC06F6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027E24" w:rsidRDefault="003C38C4" w:rsidP="00A96E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>Регіон проведення дослідження</w:t>
      </w:r>
      <w:r w:rsidR="00CB4A71"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: </w:t>
      </w:r>
      <w:r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місто Київ </w:t>
      </w:r>
      <w:r w:rsidR="00192F89"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>та</w:t>
      </w:r>
      <w:r w:rsidR="00CB4A71"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  <w:r w:rsidR="0059233B">
        <w:rPr>
          <w:rFonts w:ascii="Times New Roman" w:hAnsi="Times New Roman" w:cs="Times New Roman"/>
          <w:color w:val="000000" w:themeColor="text1"/>
          <w:u w:val="single"/>
          <w:lang w:val="uk-UA"/>
        </w:rPr>
        <w:t>два</w:t>
      </w:r>
      <w:r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облас</w:t>
      </w:r>
      <w:r w:rsidR="0059233B">
        <w:rPr>
          <w:rFonts w:ascii="Times New Roman" w:hAnsi="Times New Roman" w:cs="Times New Roman"/>
          <w:color w:val="000000" w:themeColor="text1"/>
          <w:u w:val="single"/>
          <w:lang w:val="uk-UA"/>
        </w:rPr>
        <w:t>них центри</w:t>
      </w:r>
      <w:r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  <w:r w:rsidR="00CB4A71"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>(</w:t>
      </w:r>
      <w:r w:rsidR="00B06E91"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>буде</w:t>
      </w:r>
      <w:r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підтверджено додатково</w:t>
      </w:r>
      <w:r w:rsidR="00CB4A71" w:rsidRPr="00FC06F6">
        <w:rPr>
          <w:rFonts w:ascii="Times New Roman" w:hAnsi="Times New Roman" w:cs="Times New Roman"/>
          <w:color w:val="000000" w:themeColor="text1"/>
          <w:u w:val="single"/>
          <w:lang w:val="uk-UA"/>
        </w:rPr>
        <w:t>)</w:t>
      </w:r>
      <w:r w:rsidR="00886170">
        <w:rPr>
          <w:rFonts w:ascii="Times New Roman" w:hAnsi="Times New Roman" w:cs="Times New Roman"/>
          <w:color w:val="000000" w:themeColor="text1"/>
          <w:u w:val="single"/>
          <w:lang w:val="uk-UA"/>
        </w:rPr>
        <w:t>.</w:t>
      </w:r>
    </w:p>
    <w:p w:rsidR="00886170" w:rsidRPr="00FC06F6" w:rsidRDefault="00886170" w:rsidP="00A96E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Очікується, що дослідження покриватиме період з 01-го січня 2018 року до </w:t>
      </w:r>
      <w:r w:rsidR="00836AB9">
        <w:rPr>
          <w:rFonts w:ascii="Times New Roman" w:hAnsi="Times New Roman" w:cs="Times New Roman"/>
          <w:color w:val="000000" w:themeColor="text1"/>
          <w:u w:val="single"/>
          <w:lang w:val="uk-UA"/>
        </w:rPr>
        <w:t>липня 2021 року.</w:t>
      </w:r>
    </w:p>
    <w:p w:rsidR="00027E24" w:rsidRPr="00FC06F6" w:rsidRDefault="003C38C4" w:rsidP="00A96E8A">
      <w:pPr>
        <w:pStyle w:val="2"/>
        <w:spacing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FC06F6">
        <w:rPr>
          <w:rFonts w:ascii="Times New Roman" w:hAnsi="Times New Roman" w:cs="Times New Roman"/>
          <w:sz w:val="22"/>
          <w:szCs w:val="22"/>
          <w:lang w:val="uk-UA"/>
        </w:rPr>
        <w:t>Структура звіту</w:t>
      </w:r>
      <w:r w:rsidR="00027E24" w:rsidRPr="00FC06F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A657AF" w:rsidRPr="00FC06F6" w:rsidRDefault="00A657AF" w:rsidP="00A96E8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27E24" w:rsidRPr="00FC06F6" w:rsidRDefault="003C38C4" w:rsidP="00A96E8A">
      <w:pPr>
        <w:pStyle w:val="3"/>
        <w:rPr>
          <w:rFonts w:ascii="Times New Roman" w:hAnsi="Times New Roman"/>
          <w:sz w:val="22"/>
          <w:szCs w:val="22"/>
          <w:lang w:val="uk-UA"/>
        </w:rPr>
      </w:pPr>
      <w:r w:rsidRPr="00FC06F6">
        <w:rPr>
          <w:rFonts w:ascii="Times New Roman" w:hAnsi="Times New Roman"/>
          <w:sz w:val="22"/>
          <w:szCs w:val="22"/>
          <w:lang w:val="uk-UA"/>
        </w:rPr>
        <w:t>Резюме</w:t>
      </w:r>
    </w:p>
    <w:p w:rsidR="00BC3DC9" w:rsidRPr="00FC06F6" w:rsidRDefault="00B06E91" w:rsidP="00A96E8A">
      <w:pPr>
        <w:pStyle w:val="a3"/>
        <w:numPr>
          <w:ilvl w:val="0"/>
          <w:numId w:val="1"/>
        </w:numPr>
        <w:tabs>
          <w:tab w:val="left" w:pos="450"/>
        </w:tabs>
        <w:spacing w:line="240" w:lineRule="auto"/>
        <w:ind w:left="360" w:hanging="36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b/>
          <w:color w:val="000000" w:themeColor="text1"/>
          <w:lang w:val="uk-UA"/>
        </w:rPr>
        <w:t xml:space="preserve">Ситуація у сфері формування публічної політики: </w:t>
      </w:r>
      <w:r w:rsidR="007B3B2D" w:rsidRPr="00FC06F6">
        <w:rPr>
          <w:rFonts w:ascii="Times New Roman" w:hAnsi="Times New Roman" w:cs="Times New Roman"/>
          <w:b/>
          <w:color w:val="000000" w:themeColor="text1"/>
          <w:lang w:val="uk-UA"/>
        </w:rPr>
        <w:t>2018</w:t>
      </w:r>
      <w:r w:rsidRPr="00FC06F6">
        <w:rPr>
          <w:rFonts w:ascii="Times New Roman" w:hAnsi="Times New Roman" w:cs="Times New Roman"/>
          <w:b/>
          <w:color w:val="000000" w:themeColor="text1"/>
          <w:lang w:val="uk-UA"/>
        </w:rPr>
        <w:t xml:space="preserve"> – </w:t>
      </w:r>
      <w:r w:rsidR="007B3B2D" w:rsidRPr="00FC06F6">
        <w:rPr>
          <w:rFonts w:ascii="Times New Roman" w:hAnsi="Times New Roman" w:cs="Times New Roman"/>
          <w:b/>
          <w:color w:val="000000" w:themeColor="text1"/>
          <w:lang w:val="uk-UA"/>
        </w:rPr>
        <w:t>2021</w:t>
      </w:r>
      <w:r w:rsidRPr="00FC06F6">
        <w:rPr>
          <w:rFonts w:ascii="Times New Roman" w:hAnsi="Times New Roman" w:cs="Times New Roman"/>
          <w:b/>
          <w:color w:val="000000" w:themeColor="text1"/>
          <w:lang w:val="uk-UA"/>
        </w:rPr>
        <w:t xml:space="preserve"> рр.</w:t>
      </w:r>
      <w:r w:rsidR="00A657AF" w:rsidRPr="00FC06F6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0F103C" w:rsidRPr="00FC06F6" w:rsidRDefault="00B06E91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Ключові питання</w:t>
      </w:r>
      <w:r w:rsidR="00C62709" w:rsidRPr="00FC06F6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</w:p>
    <w:p w:rsidR="00353C58" w:rsidRPr="00FC06F6" w:rsidRDefault="00B06E91" w:rsidP="00353C58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 змінилися попит та пропозиція на дослідження у сфері публічної політики після </w:t>
      </w:r>
      <w:r w:rsidR="007B3B2D" w:rsidRPr="00FC06F6">
        <w:rPr>
          <w:rFonts w:ascii="Times New Roman" w:hAnsi="Times New Roman" w:cs="Times New Roman"/>
          <w:color w:val="000000" w:themeColor="text1"/>
          <w:lang w:val="uk-UA"/>
        </w:rPr>
        <w:t>2018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3837F2" w:rsidRPr="00FC06F6" w:rsidRDefault="003576D2" w:rsidP="00A96E8A">
      <w:pPr>
        <w:pStyle w:val="a3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Пропозиція у сфері досліджень публічної політики</w:t>
      </w:r>
      <w:r w:rsidR="00A657AF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3837F2" w:rsidRPr="00FC06F6" w:rsidRDefault="003576D2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Хто є ключовими постачальниками зовнішніх досліджень і аналітики в сфері публічної політики в Україні </w:t>
      </w:r>
      <w:r w:rsidR="00143736" w:rsidRPr="00FC06F6">
        <w:rPr>
          <w:rFonts w:ascii="Times New Roman" w:hAnsi="Times New Roman" w:cs="Times New Roman"/>
          <w:color w:val="000000" w:themeColor="text1"/>
          <w:lang w:val="uk-UA"/>
        </w:rPr>
        <w:t>(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незалежні аналітичні центри</w:t>
      </w:r>
      <w:r w:rsidR="00143736" w:rsidRPr="00FC06F6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3837F2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143736" w:rsidRPr="00FC06F6" w:rsidRDefault="003576D2" w:rsidP="00A96E8A">
      <w:pPr>
        <w:pStyle w:val="a3"/>
        <w:numPr>
          <w:ilvl w:val="3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Чи змін</w:t>
      </w:r>
      <w:r w:rsidR="001D4126" w:rsidRPr="00FC06F6">
        <w:rPr>
          <w:rFonts w:ascii="Times New Roman" w:hAnsi="Times New Roman" w:cs="Times New Roman"/>
          <w:color w:val="000000" w:themeColor="text1"/>
          <w:lang w:val="uk-UA"/>
        </w:rPr>
        <w:t>ився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D4126" w:rsidRPr="00FC06F6">
        <w:rPr>
          <w:rFonts w:ascii="Times New Roman" w:hAnsi="Times New Roman" w:cs="Times New Roman"/>
          <w:color w:val="000000" w:themeColor="text1"/>
          <w:lang w:val="uk-UA"/>
        </w:rPr>
        <w:t>ринок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аналізу публічної політики з</w:t>
      </w:r>
      <w:r w:rsidR="007B3B2D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2018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року</w:t>
      </w:r>
      <w:r w:rsidR="00143736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  <w:r w:rsidR="0036420F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Якщо так, які саме зміни відбулись</w:t>
      </w:r>
      <w:r w:rsidR="0036420F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3837F2" w:rsidRPr="00FC06F6" w:rsidRDefault="003576D2" w:rsidP="00A96E8A">
      <w:pPr>
        <w:pStyle w:val="a3"/>
        <w:numPr>
          <w:ilvl w:val="3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Чи з’явились нові незалежні аналітичні центри, які займаються аналізом </w:t>
      </w:r>
      <w:r w:rsidR="001D4126" w:rsidRPr="00FC06F6">
        <w:rPr>
          <w:rFonts w:ascii="Times New Roman" w:hAnsi="Times New Roman" w:cs="Times New Roman"/>
          <w:color w:val="000000" w:themeColor="text1"/>
          <w:lang w:val="uk-UA"/>
        </w:rPr>
        <w:t>публічної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політики? Якщо так, що це за організації? </w:t>
      </w:r>
    </w:p>
    <w:p w:rsidR="003837F2" w:rsidRPr="00FC06F6" w:rsidRDefault="001D4126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lastRenderedPageBreak/>
        <w:t>Які сфери публічної політики досліджують незалежні аналітичні центри</w:t>
      </w:r>
      <w:r w:rsidR="003837F2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3837F2" w:rsidRPr="00FC06F6" w:rsidRDefault="00475D3D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Які найбільш типові види аналітичних продуктів (контент, формат, обсяг) пропонують аналітичні центри</w:t>
      </w:r>
      <w:r w:rsidR="003837F2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3837F2" w:rsidRPr="00FC06F6" w:rsidRDefault="00475D3D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Чи намагаються аналітичні центри відповідати на потреби органів влади в аналітичних матеріалах? Якщо так, яким чином вони це роблять</w:t>
      </w:r>
      <w:r w:rsidR="00E546FF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3837F2" w:rsidRPr="00FC06F6" w:rsidRDefault="00475D3D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Чи встановлюють вони </w:t>
      </w:r>
      <w:r w:rsidR="000D38E5" w:rsidRPr="00FC06F6">
        <w:rPr>
          <w:rFonts w:ascii="Times New Roman" w:eastAsia="Times New Roman" w:hAnsi="Times New Roman" w:cs="Times New Roman"/>
          <w:lang w:val="uk-UA" w:eastAsia="uk-UA"/>
        </w:rPr>
        <w:t>зв’язки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 з представниками влади</w:t>
      </w:r>
      <w:r w:rsidR="000D38E5" w:rsidRPr="00FC06F6">
        <w:rPr>
          <w:rFonts w:ascii="Times New Roman" w:eastAsia="Times New Roman" w:hAnsi="Times New Roman" w:cs="Times New Roman"/>
          <w:lang w:val="uk-UA" w:eastAsia="uk-UA"/>
        </w:rPr>
        <w:t xml:space="preserve"> і активно намагаються знайти шляхи досягнення впливу на формування політик</w:t>
      </w:r>
      <w:r w:rsidR="003837F2" w:rsidRPr="00FC06F6">
        <w:rPr>
          <w:rFonts w:ascii="Times New Roman" w:eastAsia="Times New Roman" w:hAnsi="Times New Roman" w:cs="Times New Roman"/>
          <w:lang w:val="uk-UA" w:eastAsia="uk-UA"/>
        </w:rPr>
        <w:t xml:space="preserve">? </w:t>
      </w:r>
      <w:r w:rsidR="000D38E5" w:rsidRPr="00FC06F6">
        <w:rPr>
          <w:rFonts w:ascii="Times New Roman" w:eastAsia="Times New Roman" w:hAnsi="Times New Roman" w:cs="Times New Roman"/>
          <w:lang w:val="uk-UA" w:eastAsia="uk-UA"/>
        </w:rPr>
        <w:t>Якщо так, на якому рівні встановлюються ці зв’язки, і які шляхи досягнення впливу на формування політик вони використовують</w:t>
      </w:r>
      <w:r w:rsidR="00D7534D" w:rsidRPr="00FC06F6">
        <w:rPr>
          <w:rFonts w:ascii="Times New Roman" w:eastAsia="Times New Roman" w:hAnsi="Times New Roman" w:cs="Times New Roman"/>
          <w:lang w:val="uk-UA" w:eastAsia="uk-UA"/>
        </w:rPr>
        <w:t>?</w:t>
      </w:r>
    </w:p>
    <w:p w:rsidR="003837F2" w:rsidRPr="00FC06F6" w:rsidRDefault="007B5BED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Чи мають вони механізми зворотного зв’язку (відгуки від органів влади), щоб краще розуміти, наскільки корисними </w:t>
      </w:r>
      <w:r w:rsidR="00CA1BA9" w:rsidRPr="00FC06F6">
        <w:rPr>
          <w:rFonts w:ascii="Times New Roman" w:eastAsia="Times New Roman" w:hAnsi="Times New Roman" w:cs="Times New Roman"/>
          <w:lang w:val="uk-UA" w:eastAsia="uk-UA"/>
        </w:rPr>
        <w:t>є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 їхні продукти у процесі формування політик і як їх мож</w:t>
      </w:r>
      <w:r w:rsidR="00CA1BA9" w:rsidRPr="00FC06F6">
        <w:rPr>
          <w:rFonts w:ascii="Times New Roman" w:eastAsia="Times New Roman" w:hAnsi="Times New Roman" w:cs="Times New Roman"/>
          <w:lang w:val="uk-UA" w:eastAsia="uk-UA"/>
        </w:rPr>
        <w:t>на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 покращити (контент, формат, стиль) для використання в цьому процесі</w:t>
      </w:r>
      <w:r w:rsidR="00D7534D" w:rsidRPr="00FC06F6">
        <w:rPr>
          <w:rFonts w:ascii="Times New Roman" w:eastAsia="Times New Roman" w:hAnsi="Times New Roman" w:cs="Times New Roman"/>
          <w:lang w:val="uk-UA" w:eastAsia="uk-UA"/>
        </w:rPr>
        <w:t>?</w:t>
      </w:r>
    </w:p>
    <w:p w:rsidR="0057119F" w:rsidRPr="00FC06F6" w:rsidRDefault="00274E38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CA1BA9" w:rsidRPr="00FC06F6">
        <w:rPr>
          <w:rFonts w:ascii="Times New Roman" w:eastAsia="Times New Roman" w:hAnsi="Times New Roman" w:cs="Times New Roman"/>
          <w:lang w:val="uk-UA" w:eastAsia="uk-UA"/>
        </w:rPr>
        <w:t>Чи є певні теми, на які незалежні аналітичні центри відчувають попит і які вони хотіли б включити до своїх портфоліо, але не можуть цього зробити</w:t>
      </w:r>
      <w:r w:rsidR="003837F2" w:rsidRPr="00FC06F6">
        <w:rPr>
          <w:rFonts w:ascii="Times New Roman" w:eastAsia="Times New Roman" w:hAnsi="Times New Roman" w:cs="Times New Roman"/>
          <w:lang w:val="uk-UA" w:eastAsia="uk-UA"/>
        </w:rPr>
        <w:t>?</w:t>
      </w:r>
      <w:r w:rsidR="003D36B6" w:rsidRPr="00FC06F6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CA1BA9" w:rsidRPr="00FC06F6">
        <w:rPr>
          <w:rFonts w:ascii="Times New Roman" w:eastAsia="Times New Roman" w:hAnsi="Times New Roman" w:cs="Times New Roman"/>
          <w:lang w:val="uk-UA" w:eastAsia="uk-UA"/>
        </w:rPr>
        <w:t>Якщо так, що це за теми</w:t>
      </w:r>
      <w:r w:rsidR="003D36B6" w:rsidRPr="00FC06F6">
        <w:rPr>
          <w:rFonts w:ascii="Times New Roman" w:eastAsia="Times New Roman" w:hAnsi="Times New Roman" w:cs="Times New Roman"/>
          <w:lang w:val="uk-UA" w:eastAsia="uk-UA"/>
        </w:rPr>
        <w:t xml:space="preserve">? </w:t>
      </w:r>
      <w:r w:rsidRPr="00FC06F6">
        <w:rPr>
          <w:rFonts w:ascii="Times New Roman" w:eastAsia="Times New Roman" w:hAnsi="Times New Roman" w:cs="Times New Roman"/>
          <w:lang w:val="uk-UA" w:eastAsia="uk-UA"/>
        </w:rPr>
        <w:t>Я</w:t>
      </w:r>
      <w:r w:rsidR="00CA1BA9" w:rsidRPr="00FC06F6">
        <w:rPr>
          <w:rFonts w:ascii="Times New Roman" w:eastAsia="Times New Roman" w:hAnsi="Times New Roman" w:cs="Times New Roman"/>
          <w:lang w:val="uk-UA" w:eastAsia="uk-UA"/>
        </w:rPr>
        <w:t xml:space="preserve">кі 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існують </w:t>
      </w:r>
      <w:r w:rsidR="00CA1BA9" w:rsidRPr="00FC06F6">
        <w:rPr>
          <w:rFonts w:ascii="Times New Roman" w:eastAsia="Times New Roman" w:hAnsi="Times New Roman" w:cs="Times New Roman"/>
          <w:lang w:val="uk-UA" w:eastAsia="uk-UA"/>
        </w:rPr>
        <w:t xml:space="preserve">основні перешкоди для </w:t>
      </w:r>
      <w:r w:rsidRPr="00FC06F6">
        <w:rPr>
          <w:rFonts w:ascii="Times New Roman" w:eastAsia="Times New Roman" w:hAnsi="Times New Roman" w:cs="Times New Roman"/>
          <w:lang w:val="uk-UA" w:eastAsia="uk-UA"/>
        </w:rPr>
        <w:t>включення цих тем</w:t>
      </w:r>
      <w:r w:rsidR="0057119F" w:rsidRPr="00FC06F6">
        <w:rPr>
          <w:rFonts w:ascii="Times New Roman" w:eastAsia="Times New Roman" w:hAnsi="Times New Roman" w:cs="Times New Roman"/>
          <w:lang w:val="uk-UA" w:eastAsia="uk-UA"/>
        </w:rPr>
        <w:t>?</w:t>
      </w:r>
    </w:p>
    <w:p w:rsidR="003837F2" w:rsidRPr="00FC06F6" w:rsidRDefault="00274E38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Чи вважають незалежні аналітичні центри, що їхня комунікаці</w:t>
      </w:r>
      <w:r w:rsidR="00F81345" w:rsidRPr="00FC06F6">
        <w:rPr>
          <w:rFonts w:ascii="Times New Roman" w:hAnsi="Times New Roman" w:cs="Times New Roman"/>
          <w:color w:val="000000" w:themeColor="text1"/>
          <w:lang w:val="uk-UA"/>
        </w:rPr>
        <w:t>йна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та адвокаці</w:t>
      </w:r>
      <w:r w:rsidR="00F81345" w:rsidRPr="00FC06F6">
        <w:rPr>
          <w:rFonts w:ascii="Times New Roman" w:hAnsi="Times New Roman" w:cs="Times New Roman"/>
          <w:color w:val="000000" w:themeColor="text1"/>
          <w:lang w:val="uk-UA"/>
        </w:rPr>
        <w:t>йна діяльність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81345" w:rsidRPr="00FC06F6">
        <w:rPr>
          <w:rFonts w:ascii="Times New Roman" w:hAnsi="Times New Roman" w:cs="Times New Roman"/>
          <w:color w:val="000000" w:themeColor="text1"/>
          <w:lang w:val="uk-UA"/>
        </w:rPr>
        <w:t xml:space="preserve">має вплив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на офіційний попит на конкретн</w:t>
      </w:r>
      <w:r w:rsidR="00F81345" w:rsidRPr="00FC06F6">
        <w:rPr>
          <w:rFonts w:ascii="Times New Roman" w:hAnsi="Times New Roman" w:cs="Times New Roman"/>
          <w:color w:val="000000" w:themeColor="text1"/>
          <w:lang w:val="uk-UA"/>
        </w:rPr>
        <w:t>і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політик</w:t>
      </w:r>
      <w:r w:rsidR="00F81345" w:rsidRPr="00FC06F6">
        <w:rPr>
          <w:rFonts w:ascii="Times New Roman" w:hAnsi="Times New Roman" w:cs="Times New Roman"/>
          <w:color w:val="000000" w:themeColor="text1"/>
          <w:lang w:val="uk-UA"/>
        </w:rPr>
        <w:t>и і зрештою на прийняття цих політик</w:t>
      </w:r>
      <w:r w:rsidR="003837F2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3837F2" w:rsidRPr="00FC06F6" w:rsidRDefault="008F0AB7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Яким чином збільшення кількості незалежних досліджень публічної політики вплинуло на прийняття державних рішень, якщо такий вплив був</w:t>
      </w:r>
      <w:r w:rsidR="003837F2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3837F2" w:rsidRPr="00FC06F6" w:rsidRDefault="008F0AB7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C06F6">
        <w:rPr>
          <w:rFonts w:ascii="Times New Roman" w:hAnsi="Times New Roman" w:cs="Times New Roman"/>
          <w:lang w:val="uk-UA" w:eastAsia="uk-UA"/>
        </w:rPr>
        <w:t>Як незалежні аналітичні центри оцінюють свою співпрацю з органами</w:t>
      </w:r>
      <w:r w:rsidR="00034400" w:rsidRPr="00FC06F6">
        <w:rPr>
          <w:rFonts w:ascii="Times New Roman" w:hAnsi="Times New Roman" w:cs="Times New Roman"/>
          <w:lang w:val="uk-UA" w:eastAsia="uk-UA"/>
        </w:rPr>
        <w:t xml:space="preserve"> </w:t>
      </w:r>
      <w:r w:rsidRPr="00FC06F6">
        <w:rPr>
          <w:rFonts w:ascii="Times New Roman" w:hAnsi="Times New Roman" w:cs="Times New Roman"/>
          <w:lang w:val="uk-UA" w:eastAsia="uk-UA"/>
        </w:rPr>
        <w:t>/</w:t>
      </w:r>
      <w:r w:rsidR="00034400" w:rsidRPr="00FC06F6">
        <w:rPr>
          <w:rFonts w:ascii="Times New Roman" w:hAnsi="Times New Roman" w:cs="Times New Roman"/>
          <w:lang w:val="uk-UA" w:eastAsia="uk-UA"/>
        </w:rPr>
        <w:t xml:space="preserve"> </w:t>
      </w:r>
      <w:r w:rsidRPr="00FC06F6">
        <w:rPr>
          <w:rFonts w:ascii="Times New Roman" w:hAnsi="Times New Roman" w:cs="Times New Roman"/>
          <w:lang w:val="uk-UA" w:eastAsia="uk-UA"/>
        </w:rPr>
        <w:t>представниками влади, відповідальними за формування політик</w:t>
      </w:r>
      <w:r w:rsidR="003837F2" w:rsidRPr="00FC06F6">
        <w:rPr>
          <w:rFonts w:ascii="Times New Roman" w:hAnsi="Times New Roman" w:cs="Times New Roman"/>
          <w:lang w:val="uk-UA" w:eastAsia="uk-UA"/>
        </w:rPr>
        <w:t>?</w:t>
      </w:r>
    </w:p>
    <w:p w:rsidR="003837F2" w:rsidRPr="00FC06F6" w:rsidRDefault="003837F2" w:rsidP="00A96E8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83607" w:rsidRPr="00FC06F6" w:rsidRDefault="008F0AB7" w:rsidP="00A96E8A">
      <w:pPr>
        <w:pStyle w:val="a3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Попит у сфері досліджень публічної політики</w:t>
      </w:r>
      <w:r w:rsidR="00E83607" w:rsidRPr="00FC06F6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E83607" w:rsidRPr="00FC06F6" w:rsidRDefault="004B0DCF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Які посадовці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F0AB7" w:rsidRPr="00FC06F6">
        <w:rPr>
          <w:rFonts w:ascii="Times New Roman" w:hAnsi="Times New Roman" w:cs="Times New Roman"/>
          <w:color w:val="000000" w:themeColor="text1"/>
          <w:lang w:val="uk-UA"/>
        </w:rPr>
        <w:t>/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F0AB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особи,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що</w:t>
      </w:r>
      <w:r w:rsidR="008F0AB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беруть участь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8F0AB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формуванні</w:t>
      </w:r>
      <w:r w:rsidR="008F0AB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політик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використовують експертні дослідження і рекомендації в процесі прийняття 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 xml:space="preserve">державних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рішень</w:t>
      </w:r>
      <w:r w:rsidR="00C1156B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5E5091" w:rsidRPr="00FC06F6" w:rsidRDefault="004B0DCF" w:rsidP="00A96E8A">
      <w:pPr>
        <w:pStyle w:val="a3"/>
        <w:numPr>
          <w:ilvl w:val="3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Чи з’явились нові стейкхолдери після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201</w:t>
      </w:r>
      <w:r w:rsidR="00FB58B2" w:rsidRPr="00FC06F6">
        <w:rPr>
          <w:rFonts w:ascii="Times New Roman" w:hAnsi="Times New Roman" w:cs="Times New Roman"/>
          <w:color w:val="000000" w:themeColor="text1"/>
          <w:lang w:val="uk-UA"/>
        </w:rPr>
        <w:t>8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року</w:t>
      </w:r>
      <w:r w:rsidR="00E8360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C537D4" w:rsidRPr="00FC06F6">
        <w:rPr>
          <w:rFonts w:ascii="Times New Roman" w:hAnsi="Times New Roman" w:cs="Times New Roman"/>
          <w:color w:val="000000" w:themeColor="text1"/>
          <w:lang w:val="uk-UA"/>
        </w:rPr>
        <w:t>наприклад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департаменти політики при Парламенті України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секретаріат Кабінету Міністрів, профільні міністерства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C537D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і</w:t>
      </w:r>
      <w:r w:rsidR="00E8360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537D4" w:rsidRPr="00FC06F6">
        <w:rPr>
          <w:rFonts w:ascii="Times New Roman" w:hAnsi="Times New Roman" w:cs="Times New Roman"/>
          <w:color w:val="000000" w:themeColor="text1"/>
          <w:lang w:val="uk-UA"/>
        </w:rPr>
        <w:t>якщо так</w:t>
      </w:r>
      <w:r w:rsidR="001F1476"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C537D4" w:rsidRPr="00FC06F6">
        <w:rPr>
          <w:rFonts w:ascii="Times New Roman" w:hAnsi="Times New Roman" w:cs="Times New Roman"/>
          <w:color w:val="000000" w:themeColor="text1"/>
          <w:lang w:val="uk-UA"/>
        </w:rPr>
        <w:t>що це за стейкхолдери, які вони мають функції і внутрішній вплив (на процес формування політик</w:t>
      </w:r>
      <w:r w:rsidR="001F1476" w:rsidRPr="00FC06F6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5E5091" w:rsidRPr="00FC06F6" w:rsidRDefault="00C537D4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Які питання політики їх цікавлять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3D2912" w:rsidRPr="00FC06F6" w:rsidRDefault="00C537D4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Яким аналітичним продуктам </w:t>
      </w:r>
      <w:r w:rsidR="00DF60A2" w:rsidRPr="00FC06F6">
        <w:rPr>
          <w:rFonts w:ascii="Times New Roman" w:hAnsi="Times New Roman" w:cs="Times New Roman"/>
          <w:color w:val="000000" w:themeColor="text1"/>
          <w:lang w:val="uk-UA"/>
        </w:rPr>
        <w:t>(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контент</w:t>
      </w:r>
      <w:r w:rsidR="00DF60A2"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формат</w:t>
      </w:r>
      <w:r w:rsidR="00DF60A2"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обся</w:t>
      </w:r>
      <w:r w:rsidR="00595291" w:rsidRPr="00FC06F6">
        <w:rPr>
          <w:rFonts w:ascii="Times New Roman" w:hAnsi="Times New Roman" w:cs="Times New Roman"/>
          <w:color w:val="000000" w:themeColor="text1"/>
          <w:lang w:val="uk-UA"/>
        </w:rPr>
        <w:t>г</w:t>
      </w:r>
      <w:r w:rsidR="00DF60A2" w:rsidRPr="00FC06F6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вони надають перевагу</w:t>
      </w:r>
      <w:r w:rsidR="005E509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3D2912" w:rsidRPr="00FC06F6" w:rsidRDefault="00C537D4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Чи 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>повідомляють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вони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про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свої потреби в дослідженнях</w:t>
      </w:r>
      <w:r w:rsidR="007B78E7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B78E7" w:rsidRPr="00FC06F6">
        <w:rPr>
          <w:rFonts w:ascii="Times New Roman" w:hAnsi="Times New Roman" w:cs="Times New Roman"/>
          <w:color w:val="000000" w:themeColor="text1"/>
          <w:lang w:val="uk-UA"/>
        </w:rPr>
        <w:t>Я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ким чином</w:t>
      </w:r>
      <w:r w:rsidR="007B78E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вони це роблять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3D2912" w:rsidRPr="00FC06F6" w:rsidRDefault="00595291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>Чи замовляють вони і фінансують зовнішній аналіз публічної політики? Як це відбувається</w:t>
      </w:r>
      <w:r w:rsidR="00E6338B" w:rsidRPr="00FC06F6">
        <w:rPr>
          <w:rFonts w:ascii="Times New Roman" w:eastAsia="Times New Roman" w:hAnsi="Times New Roman" w:cs="Times New Roman"/>
          <w:lang w:eastAsia="uk-UA"/>
        </w:rPr>
        <w:t xml:space="preserve">? </w:t>
      </w:r>
    </w:p>
    <w:p w:rsidR="003D2912" w:rsidRPr="00FC06F6" w:rsidRDefault="00595291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Чи використовують вони результати зовнішнього аналізу </w:t>
      </w:r>
      <w:r w:rsidR="00401AFB" w:rsidRPr="00FC06F6">
        <w:rPr>
          <w:rFonts w:ascii="Times New Roman" w:eastAsia="Times New Roman" w:hAnsi="Times New Roman" w:cs="Times New Roman"/>
          <w:lang w:val="uk-UA" w:eastAsia="uk-UA"/>
        </w:rPr>
        <w:t xml:space="preserve">(який замовили вони самі або донори) в процесі прийняття рішень. Як вони це роблять? </w:t>
      </w:r>
    </w:p>
    <w:p w:rsidR="003D2912" w:rsidRPr="00FC06F6" w:rsidRDefault="00401AFB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>Чи мають вони критерії, за якими вони оцінюють якість та корисність аналітичних продуктів? Як вони застосовують ці критерії у використанні зовнішніх досліджень публічної політики</w:t>
      </w:r>
      <w:r w:rsidR="00E6338B" w:rsidRPr="00FC06F6">
        <w:rPr>
          <w:rFonts w:ascii="Times New Roman" w:eastAsia="Times New Roman" w:hAnsi="Times New Roman" w:cs="Times New Roman"/>
          <w:lang w:val="uk-UA" w:eastAsia="uk-UA"/>
        </w:rPr>
        <w:t xml:space="preserve">? </w:t>
      </w:r>
    </w:p>
    <w:p w:rsidR="003D2912" w:rsidRPr="00FC06F6" w:rsidRDefault="00CC4DCB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>Які</w:t>
      </w:r>
      <w:r w:rsidR="003919E5" w:rsidRPr="00FC06F6">
        <w:rPr>
          <w:rFonts w:ascii="Times New Roman" w:eastAsia="Times New Roman" w:hAnsi="Times New Roman" w:cs="Times New Roman"/>
          <w:lang w:val="uk-UA" w:eastAsia="uk-UA"/>
        </w:rPr>
        <w:t xml:space="preserve"> теми, на думку розробників політики, є недостатньо дослідженими</w:t>
      </w:r>
      <w:r w:rsidRPr="00FC06F6">
        <w:rPr>
          <w:rFonts w:ascii="Times New Roman" w:eastAsia="Times New Roman" w:hAnsi="Times New Roman" w:cs="Times New Roman"/>
          <w:lang w:val="uk-UA" w:eastAsia="uk-UA"/>
        </w:rPr>
        <w:t>,</w:t>
      </w:r>
      <w:r w:rsidR="003919E5" w:rsidRPr="00FC06F6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як </w:t>
      </w:r>
      <w:r w:rsidR="00034400" w:rsidRPr="00FC06F6">
        <w:rPr>
          <w:rFonts w:ascii="Times New Roman" w:eastAsia="Times New Roman" w:hAnsi="Times New Roman" w:cs="Times New Roman"/>
          <w:lang w:val="uk-UA" w:eastAsia="uk-UA"/>
        </w:rPr>
        <w:t>всередині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 їхніх </w:t>
      </w:r>
      <w:r w:rsidR="003919E5" w:rsidRPr="00FC06F6">
        <w:rPr>
          <w:rFonts w:ascii="Times New Roman" w:eastAsia="Times New Roman" w:hAnsi="Times New Roman" w:cs="Times New Roman"/>
          <w:lang w:val="uk-UA" w:eastAsia="uk-UA"/>
        </w:rPr>
        <w:t>установ, так і спільнотою аналітичних центрів в Україні</w:t>
      </w:r>
      <w:r w:rsidR="00227C33" w:rsidRPr="00FC06F6">
        <w:rPr>
          <w:rFonts w:ascii="Times New Roman" w:eastAsia="Times New Roman" w:hAnsi="Times New Roman" w:cs="Times New Roman"/>
          <w:lang w:val="uk-UA" w:eastAsia="uk-UA"/>
        </w:rPr>
        <w:t>?</w:t>
      </w:r>
    </w:p>
    <w:p w:rsidR="003D2912" w:rsidRPr="00FC06F6" w:rsidRDefault="00CC4DCB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Чи впливає комунікаційна та адвокаційна діяльність незалежних аналітичних центрів в Україні на офіційний попит на конкретні політики і зрештою на прийняття цих політик</w:t>
      </w:r>
      <w:r w:rsidR="000F103C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  <w:r w:rsidR="00227C33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Якщо так, як це впливає на процес формування політик</w:t>
      </w:r>
      <w:r w:rsidR="00227C33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  <w:r w:rsidR="00692408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C06F6">
        <w:rPr>
          <w:rFonts w:ascii="Times New Roman" w:eastAsia="Times New Roman" w:hAnsi="Times New Roman" w:cs="Times New Roman"/>
          <w:lang w:val="uk-UA" w:eastAsia="uk-UA"/>
        </w:rPr>
        <w:t>Які існують шляхи досягнення впливу на формування політик</w:t>
      </w:r>
      <w:r w:rsidR="00692408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  <w:r w:rsidR="00C657D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3D2912" w:rsidRPr="00FC06F6" w:rsidRDefault="00CC4DCB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Яким чином збільшення кількості незалежних досліджень публічної політики вплинуло на прийняття державних рішень, якщо такий вплив був</w:t>
      </w:r>
      <w:r w:rsidR="00692408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E6338B" w:rsidRPr="00FC06F6" w:rsidRDefault="00F509FE" w:rsidP="00A96E8A">
      <w:pPr>
        <w:pStyle w:val="a3"/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C06F6">
        <w:rPr>
          <w:rFonts w:ascii="Times New Roman" w:hAnsi="Times New Roman" w:cs="Times New Roman"/>
          <w:lang w:val="uk-UA" w:eastAsia="uk-UA"/>
        </w:rPr>
        <w:t>Як представники влади, відповідальні за формування політик, оцінюють свою співпрацю з незалежними аналітичними центрами</w:t>
      </w:r>
      <w:r w:rsidR="00E6338B" w:rsidRPr="00FC06F6">
        <w:rPr>
          <w:rFonts w:ascii="Times New Roman" w:hAnsi="Times New Roman" w:cs="Times New Roman"/>
          <w:lang w:val="uk-UA" w:eastAsia="uk-UA"/>
        </w:rPr>
        <w:t>?</w:t>
      </w:r>
    </w:p>
    <w:p w:rsidR="00E6338B" w:rsidRPr="00FC06F6" w:rsidRDefault="00E6338B" w:rsidP="00A96E8A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</w:p>
    <w:p w:rsidR="00E6338B" w:rsidRPr="00FC06F6" w:rsidRDefault="00F509FE" w:rsidP="00A96E8A">
      <w:pPr>
        <w:pStyle w:val="a3"/>
        <w:numPr>
          <w:ilvl w:val="0"/>
          <w:numId w:val="1"/>
        </w:numPr>
        <w:tabs>
          <w:tab w:val="left" w:pos="45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val="ru-RU" w:eastAsia="uk-UA"/>
        </w:rPr>
      </w:pPr>
      <w:r w:rsidRPr="00FC06F6">
        <w:rPr>
          <w:rFonts w:ascii="Times New Roman" w:hAnsi="Times New Roman" w:cs="Times New Roman"/>
          <w:b/>
          <w:color w:val="000000" w:themeColor="text1"/>
          <w:lang w:val="uk-UA"/>
        </w:rPr>
        <w:t xml:space="preserve">Приклади успішного і невдалого досягнення впливу на формування політик </w:t>
      </w:r>
    </w:p>
    <w:p w:rsidR="004A42A2" w:rsidRPr="00FC06F6" w:rsidRDefault="00F509FE" w:rsidP="00A96E8A">
      <w:pPr>
        <w:tabs>
          <w:tab w:val="left" w:pos="450"/>
        </w:tabs>
        <w:spacing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r w:rsidRPr="00FC06F6">
        <w:rPr>
          <w:rFonts w:ascii="Times New Roman" w:eastAsia="Times New Roman" w:hAnsi="Times New Roman" w:cs="Times New Roman"/>
          <w:b/>
          <w:lang w:val="uk-UA" w:eastAsia="uk-UA"/>
        </w:rPr>
        <w:t>Пропозиція у сфері досліджень публічної політики</w:t>
      </w:r>
    </w:p>
    <w:p w:rsidR="00E6338B" w:rsidRPr="00FC06F6" w:rsidRDefault="00E6338B" w:rsidP="00A96E8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3 </w:t>
      </w:r>
      <w:r w:rsidR="0020460E" w:rsidRPr="00FC06F6">
        <w:rPr>
          <w:rFonts w:ascii="Times New Roman" w:eastAsia="Times New Roman" w:hAnsi="Times New Roman" w:cs="Times New Roman"/>
          <w:lang w:val="uk-UA" w:eastAsia="uk-UA"/>
        </w:rPr>
        <w:t>організації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r w:rsidR="0020460E" w:rsidRPr="00FC06F6">
        <w:rPr>
          <w:rFonts w:ascii="Times New Roman" w:eastAsia="Times New Roman" w:hAnsi="Times New Roman" w:cs="Times New Roman"/>
          <w:lang w:val="uk-UA" w:eastAsia="uk-UA"/>
        </w:rPr>
        <w:t xml:space="preserve">які отримали грант під час першого конкурсу в рамках «Ініціативи з розвитку аналітичних центрів» </w:t>
      </w:r>
    </w:p>
    <w:p w:rsidR="00E6338B" w:rsidRPr="00FC06F6" w:rsidRDefault="00E6338B" w:rsidP="00A96E8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3 </w:t>
      </w:r>
      <w:r w:rsidR="0020460E" w:rsidRPr="00FC06F6">
        <w:rPr>
          <w:rFonts w:ascii="Times New Roman" w:eastAsia="Times New Roman" w:hAnsi="Times New Roman" w:cs="Times New Roman"/>
          <w:lang w:val="uk-UA" w:eastAsia="uk-UA"/>
        </w:rPr>
        <w:t xml:space="preserve">організації, які </w:t>
      </w:r>
      <w:r w:rsidR="00F45EFA" w:rsidRPr="00FC06F6">
        <w:rPr>
          <w:rFonts w:ascii="Times New Roman" w:eastAsia="Times New Roman" w:hAnsi="Times New Roman" w:cs="Times New Roman"/>
          <w:lang w:val="uk-UA" w:eastAsia="uk-UA"/>
        </w:rPr>
        <w:t xml:space="preserve">нещодавно отримали грант </w:t>
      </w:r>
      <w:r w:rsidR="0020460E" w:rsidRPr="00FC06F6">
        <w:rPr>
          <w:rFonts w:ascii="Times New Roman" w:eastAsia="Times New Roman" w:hAnsi="Times New Roman" w:cs="Times New Roman"/>
          <w:lang w:val="uk-UA" w:eastAsia="uk-UA"/>
        </w:rPr>
        <w:t>в рамках «Ініціативи з розвитку аналітичних центрів»</w:t>
      </w: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 </w:t>
      </w:r>
    </w:p>
    <w:p w:rsidR="00E6338B" w:rsidRPr="00FC06F6" w:rsidRDefault="00E6338B" w:rsidP="0020460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FC06F6">
        <w:rPr>
          <w:rFonts w:ascii="Times New Roman" w:eastAsia="Times New Roman" w:hAnsi="Times New Roman" w:cs="Times New Roman"/>
          <w:lang w:val="uk-UA" w:eastAsia="uk-UA"/>
        </w:rPr>
        <w:t xml:space="preserve">3 </w:t>
      </w:r>
      <w:r w:rsidR="0020460E" w:rsidRPr="00FC06F6">
        <w:rPr>
          <w:rFonts w:ascii="Times New Roman" w:eastAsia="Times New Roman" w:hAnsi="Times New Roman" w:cs="Times New Roman"/>
          <w:lang w:val="uk-UA" w:eastAsia="uk-UA"/>
        </w:rPr>
        <w:t xml:space="preserve">організації, які не отримували грант в рамках «Ініціативи з розвитку аналітичних центрів» </w:t>
      </w:r>
    </w:p>
    <w:p w:rsidR="00C657D1" w:rsidRPr="00836AB9" w:rsidRDefault="00EB5F2A" w:rsidP="00A96E8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836AB9">
        <w:rPr>
          <w:rFonts w:ascii="Times New Roman" w:eastAsia="Times New Roman" w:hAnsi="Times New Roman" w:cs="Times New Roman"/>
          <w:lang w:val="uk-UA" w:eastAsia="uk-UA"/>
        </w:rPr>
        <w:t>3</w:t>
      </w:r>
      <w:r w:rsidR="00FB58B2" w:rsidRPr="00836AB9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20460E" w:rsidRPr="00836AB9">
        <w:rPr>
          <w:rFonts w:ascii="Times New Roman" w:eastAsia="Times New Roman" w:hAnsi="Times New Roman" w:cs="Times New Roman"/>
          <w:lang w:val="uk-UA" w:eastAsia="uk-UA"/>
        </w:rPr>
        <w:t>консалтингові групи або іноземні експертні групи, що фінансуються ЄС або іншими донорами</w:t>
      </w:r>
    </w:p>
    <w:p w:rsidR="00FB58B2" w:rsidRPr="00836AB9" w:rsidRDefault="00EB5F2A" w:rsidP="00A96E8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836AB9">
        <w:rPr>
          <w:rFonts w:ascii="Times New Roman" w:eastAsia="Times New Roman" w:hAnsi="Times New Roman" w:cs="Times New Roman"/>
          <w:lang w:val="uk-UA" w:eastAsia="uk-UA"/>
        </w:rPr>
        <w:t>3</w:t>
      </w:r>
      <w:r w:rsidR="00FB58B2" w:rsidRPr="00836AB9">
        <w:rPr>
          <w:rFonts w:ascii="Times New Roman" w:eastAsia="Times New Roman" w:hAnsi="Times New Roman" w:cs="Times New Roman"/>
          <w:lang w:val="uk-UA" w:eastAsia="uk-UA"/>
        </w:rPr>
        <w:t xml:space="preserve">  державні дослідницькі інституції, які отримають фінансування із державного бюджету</w:t>
      </w:r>
    </w:p>
    <w:p w:rsidR="004A42A2" w:rsidRPr="00FC06F6" w:rsidRDefault="004A42A2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657D1" w:rsidRPr="00FC06F6" w:rsidRDefault="0020460E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i/>
          <w:color w:val="000000" w:themeColor="text1"/>
          <w:lang w:val="uk-UA"/>
        </w:rPr>
        <w:t>Питання, які слід врахувати у викладені прикладів</w:t>
      </w:r>
      <w:r w:rsidR="00C657D1" w:rsidRPr="00FC06F6">
        <w:rPr>
          <w:rFonts w:ascii="Times New Roman" w:hAnsi="Times New Roman" w:cs="Times New Roman"/>
          <w:i/>
          <w:color w:val="000000" w:themeColor="text1"/>
          <w:lang w:val="uk-UA"/>
        </w:rPr>
        <w:t>:</w:t>
      </w:r>
    </w:p>
    <w:p w:rsidR="00AF18E9" w:rsidRPr="00FC06F6" w:rsidRDefault="00F509FE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FC06F6">
        <w:rPr>
          <w:rFonts w:ascii="Times New Roman" w:eastAsia="Times New Roman" w:hAnsi="Times New Roman" w:cs="Times New Roman"/>
          <w:b/>
          <w:lang w:val="uk-UA" w:eastAsia="uk-UA"/>
        </w:rPr>
        <w:t>Пропозиція у сфері досліджень публічної політики</w:t>
      </w:r>
    </w:p>
    <w:p w:rsidR="00AF18E9" w:rsidRPr="00FC06F6" w:rsidRDefault="0020460E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Які </w:t>
      </w:r>
      <w:r w:rsidR="00F45EFA" w:rsidRPr="00FC06F6">
        <w:rPr>
          <w:rFonts w:ascii="Times New Roman" w:hAnsi="Times New Roman" w:cs="Times New Roman"/>
          <w:color w:val="000000" w:themeColor="text1"/>
          <w:lang w:val="uk-UA"/>
        </w:rPr>
        <w:t>аналітичні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центри вважають, що вони досягли успіху, і які</w:t>
      </w:r>
      <w:r w:rsidR="00F45EFA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аналітичні центри можуть </w:t>
      </w:r>
      <w:r w:rsidR="0028761D" w:rsidRPr="00FC06F6">
        <w:rPr>
          <w:rFonts w:ascii="Times New Roman" w:hAnsi="Times New Roman" w:cs="Times New Roman"/>
          <w:color w:val="000000" w:themeColor="text1"/>
          <w:lang w:val="uk-UA"/>
        </w:rPr>
        <w:t>окреслити</w:t>
      </w:r>
      <w:r w:rsidR="00F45EFA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певні невдачі</w:t>
      </w:r>
      <w:r w:rsidR="00AF18E9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AF18E9" w:rsidRPr="00FC06F6" w:rsidRDefault="00F45EFA" w:rsidP="00A96E8A">
      <w:pPr>
        <w:pStyle w:val="a3"/>
        <w:numPr>
          <w:ilvl w:val="1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Чи </w:t>
      </w:r>
      <w:r w:rsidR="000E3D67" w:rsidRPr="00FC06F6">
        <w:rPr>
          <w:rFonts w:ascii="Times New Roman" w:hAnsi="Times New Roman" w:cs="Times New Roman"/>
          <w:color w:val="000000" w:themeColor="text1"/>
          <w:lang w:val="uk-UA"/>
        </w:rPr>
        <w:t>розглядають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аналітичні центри свої успіхи та невдачі з точки зору досягнення </w:t>
      </w:r>
      <w:r w:rsidR="0028761D" w:rsidRPr="00FC06F6">
        <w:rPr>
          <w:rFonts w:ascii="Times New Roman" w:hAnsi="Times New Roman" w:cs="Times New Roman"/>
          <w:color w:val="000000" w:themeColor="text1"/>
          <w:lang w:val="uk-UA"/>
        </w:rPr>
        <w:t>прямого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впливу на формування політик</w:t>
      </w:r>
      <w:r w:rsidR="00AF18E9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825859" w:rsidRPr="00FC06F6" w:rsidRDefault="00F45EFA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Чи існує чітке розуміння ефективних шляхів досягнення впливу на формуванні політик? </w:t>
      </w:r>
    </w:p>
    <w:p w:rsidR="00825859" w:rsidRPr="00FC06F6" w:rsidRDefault="00F45EFA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Чи здатні аналітичні центри планувати та розробляти стратегію застосування ключових практик, продуктів та заходів для досягнення </w:t>
      </w:r>
      <w:r w:rsidR="000E3D6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ефективного та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результативного впливу на </w:t>
      </w:r>
      <w:r w:rsidR="000E3D67" w:rsidRPr="00FC06F6">
        <w:rPr>
          <w:rFonts w:ascii="Times New Roman" w:hAnsi="Times New Roman" w:cs="Times New Roman"/>
          <w:color w:val="000000" w:themeColor="text1"/>
          <w:lang w:val="uk-UA"/>
        </w:rPr>
        <w:t xml:space="preserve">формування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політик</w:t>
      </w:r>
      <w:r w:rsidR="00825859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C657D1" w:rsidRPr="00FC06F6" w:rsidRDefault="00970A85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Які типи комунікацій, стратегії </w:t>
      </w:r>
      <w:r w:rsidR="006F3E91" w:rsidRPr="00FC06F6">
        <w:rPr>
          <w:rFonts w:ascii="Times New Roman" w:hAnsi="Times New Roman" w:cs="Times New Roman"/>
          <w:color w:val="000000" w:themeColor="text1"/>
          <w:lang w:val="uk-UA"/>
        </w:rPr>
        <w:t>розповсюдження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та залучення є найбільш успішними для досягнення впливу</w:t>
      </w:r>
      <w:r w:rsidR="00C657D1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825859" w:rsidRPr="00FC06F6" w:rsidRDefault="00970A85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Які типи комунікацій, стратегії </w:t>
      </w:r>
      <w:r w:rsidR="006F3E91" w:rsidRPr="00FC06F6">
        <w:rPr>
          <w:rFonts w:ascii="Times New Roman" w:hAnsi="Times New Roman" w:cs="Times New Roman"/>
          <w:color w:val="000000" w:themeColor="text1"/>
          <w:lang w:val="uk-UA"/>
        </w:rPr>
        <w:t>розповсюдження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та залучення виявились неефективними для досягнення впливу</w:t>
      </w:r>
      <w:r w:rsidR="00825859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F71044" w:rsidRPr="00FC06F6" w:rsidRDefault="00A40153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 аналітичні центри </w:t>
      </w:r>
      <w:r w:rsidR="00FB41F8" w:rsidRPr="00FC06F6">
        <w:rPr>
          <w:rFonts w:ascii="Times New Roman" w:hAnsi="Times New Roman" w:cs="Times New Roman"/>
          <w:color w:val="000000" w:themeColor="text1"/>
          <w:lang w:val="uk-UA"/>
        </w:rPr>
        <w:t>описують процес роботи з органами влади і як вони описують свої аналітичні матеріали</w:t>
      </w:r>
      <w:r w:rsidR="00210FD9" w:rsidRPr="00FC06F6">
        <w:rPr>
          <w:rFonts w:ascii="Times New Roman" w:hAnsi="Times New Roman" w:cs="Times New Roman"/>
          <w:color w:val="000000" w:themeColor="text1"/>
          <w:lang w:val="uk-UA"/>
        </w:rPr>
        <w:t>, підкріплені доказовими даними</w:t>
      </w:r>
      <w:r w:rsidR="00F7104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AF18E9" w:rsidRPr="00FC06F6" w:rsidRDefault="00F509FE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FC06F6">
        <w:rPr>
          <w:rFonts w:ascii="Times New Roman" w:eastAsia="Times New Roman" w:hAnsi="Times New Roman" w:cs="Times New Roman"/>
          <w:b/>
          <w:lang w:val="uk-UA" w:eastAsia="uk-UA"/>
        </w:rPr>
        <w:t>Попит у сфері досліджень публічної політики</w:t>
      </w:r>
    </w:p>
    <w:p w:rsidR="00C657D1" w:rsidRPr="00FC06F6" w:rsidRDefault="00210FD9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 представники влади, відповідальні за формування політики, описують аналітичні матеріали і рекомендації, які вони отримали від аналітичних центрів </w:t>
      </w:r>
      <w:r w:rsidR="00AF18E9" w:rsidRPr="00FC06F6">
        <w:rPr>
          <w:rFonts w:ascii="Times New Roman" w:hAnsi="Times New Roman" w:cs="Times New Roman"/>
          <w:color w:val="000000" w:themeColor="text1"/>
          <w:lang w:val="uk-UA"/>
        </w:rPr>
        <w:t>X, Y, Z</w:t>
      </w:r>
      <w:r w:rsidR="00C657D1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F71044" w:rsidRPr="00FC06F6" w:rsidRDefault="00210FD9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Які типи комунікацій, стратегії </w:t>
      </w:r>
      <w:r w:rsidR="006F3E91" w:rsidRPr="00FC06F6">
        <w:rPr>
          <w:rFonts w:ascii="Times New Roman" w:hAnsi="Times New Roman" w:cs="Times New Roman"/>
          <w:color w:val="000000" w:themeColor="text1"/>
          <w:lang w:val="uk-UA"/>
        </w:rPr>
        <w:t>розповсюдження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та залучення є найбільш успішними для досягнення впливу?</w:t>
      </w:r>
    </w:p>
    <w:p w:rsidR="00F71044" w:rsidRPr="00FC06F6" w:rsidRDefault="00210FD9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Які типи комунікацій, стратегії </w:t>
      </w:r>
      <w:r w:rsidR="006F3E91" w:rsidRPr="00FC06F6">
        <w:rPr>
          <w:rFonts w:ascii="Times New Roman" w:hAnsi="Times New Roman" w:cs="Times New Roman"/>
          <w:color w:val="000000" w:themeColor="text1"/>
          <w:lang w:val="uk-UA"/>
        </w:rPr>
        <w:t>розповсюдження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та залучення виявились неефективними для досягнення впливу</w:t>
      </w:r>
      <w:r w:rsidR="00F71044" w:rsidRPr="00FC06F6">
        <w:rPr>
          <w:rFonts w:ascii="Times New Roman" w:hAnsi="Times New Roman" w:cs="Times New Roman"/>
          <w:color w:val="000000" w:themeColor="text1"/>
          <w:lang w:val="ru-RU"/>
        </w:rPr>
        <w:t>?</w:t>
      </w:r>
    </w:p>
    <w:p w:rsidR="00C657D1" w:rsidRPr="00FC06F6" w:rsidRDefault="00C57742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</w:t>
      </w:r>
      <w:r w:rsidR="00990DA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здатність досягати впливу на формування політик у прикладах кожного аналітичного центру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залежить </w:t>
      </w:r>
      <w:r w:rsidR="00990DA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від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того, наскільки </w:t>
      </w:r>
      <w:r w:rsidR="00210FD9" w:rsidRPr="00FC06F6">
        <w:rPr>
          <w:rFonts w:ascii="Times New Roman" w:hAnsi="Times New Roman" w:cs="Times New Roman"/>
          <w:color w:val="000000" w:themeColor="text1"/>
          <w:lang w:val="uk-UA"/>
        </w:rPr>
        <w:t>як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існими вважаються</w:t>
      </w:r>
      <w:r w:rsidR="00210FD9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90DA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їхні </w:t>
      </w:r>
      <w:r w:rsidR="00210FD9" w:rsidRPr="00FC06F6">
        <w:rPr>
          <w:rFonts w:ascii="Times New Roman" w:hAnsi="Times New Roman" w:cs="Times New Roman"/>
          <w:color w:val="000000" w:themeColor="text1"/>
          <w:lang w:val="uk-UA"/>
        </w:rPr>
        <w:t>аналітичн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210FD9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продук</w:t>
      </w:r>
      <w:r w:rsidR="00990DA1" w:rsidRPr="00FC06F6">
        <w:rPr>
          <w:rFonts w:ascii="Times New Roman" w:hAnsi="Times New Roman" w:cs="Times New Roman"/>
          <w:color w:val="000000" w:themeColor="text1"/>
          <w:lang w:val="uk-UA"/>
        </w:rPr>
        <w:t>т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F71044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  <w:r w:rsidR="00955E4D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C657D1" w:rsidRPr="00FC06F6" w:rsidRDefault="006F3E91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Яким чином успіх у досягненні впливу на формування політик залежить від презентації (стилю, контенту, формату, методу розповсюдження) конкретних рекомендацій та висновків щодо публічної політики</w:t>
      </w:r>
      <w:r w:rsidR="00C657D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Які існують основні помилки в презентації аналітичних продуктів</w:t>
      </w:r>
      <w:r w:rsidR="00A657AF" w:rsidRPr="00FC06F6">
        <w:rPr>
          <w:rFonts w:ascii="Times New Roman" w:hAnsi="Times New Roman" w:cs="Times New Roman"/>
          <w:color w:val="000000" w:themeColor="text1"/>
          <w:lang w:val="uk-UA"/>
        </w:rPr>
        <w:t>?</w:t>
      </w:r>
    </w:p>
    <w:p w:rsidR="0033267B" w:rsidRPr="00FC06F6" w:rsidRDefault="0033267B" w:rsidP="00A96E8A">
      <w:pPr>
        <w:pStyle w:val="a3"/>
        <w:tabs>
          <w:tab w:val="left" w:pos="45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C657D1" w:rsidRPr="00FC06F6" w:rsidRDefault="0016795F" w:rsidP="00A96E8A">
      <w:pPr>
        <w:pStyle w:val="a3"/>
        <w:numPr>
          <w:ilvl w:val="0"/>
          <w:numId w:val="1"/>
        </w:numPr>
        <w:tabs>
          <w:tab w:val="left" w:pos="450"/>
        </w:tabs>
        <w:spacing w:line="240" w:lineRule="auto"/>
        <w:ind w:hanging="2422"/>
        <w:jc w:val="both"/>
        <w:rPr>
          <w:rFonts w:ascii="Times New Roman" w:hAnsi="Times New Roman" w:cs="Times New Roman"/>
          <w:b/>
          <w:color w:val="000000" w:themeColor="text1"/>
        </w:rPr>
      </w:pPr>
      <w:r w:rsidRPr="00FC06F6">
        <w:rPr>
          <w:rFonts w:ascii="Times New Roman" w:hAnsi="Times New Roman" w:cs="Times New Roman"/>
          <w:b/>
          <w:color w:val="000000" w:themeColor="text1"/>
          <w:lang w:val="uk-UA"/>
        </w:rPr>
        <w:t>Висновки</w:t>
      </w:r>
      <w:r w:rsidR="00C657D1" w:rsidRPr="00FC06F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2730A" w:rsidRPr="00FC06F6" w:rsidRDefault="0016795F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Які </w:t>
      </w:r>
      <w:r w:rsidR="00192F89" w:rsidRPr="00FC06F6">
        <w:rPr>
          <w:rFonts w:ascii="Times New Roman" w:hAnsi="Times New Roman" w:cs="Times New Roman"/>
          <w:color w:val="000000" w:themeColor="text1"/>
          <w:lang w:val="uk-UA"/>
        </w:rPr>
        <w:t>висновки</w:t>
      </w:r>
      <w:r w:rsidR="00EB5F2A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/ рекомендації слід врахувати донорс</w:t>
      </w:r>
      <w:r w:rsidR="0042730A" w:rsidRPr="00FC06F6">
        <w:rPr>
          <w:rFonts w:ascii="Times New Roman" w:hAnsi="Times New Roman" w:cs="Times New Roman"/>
          <w:color w:val="000000" w:themeColor="text1"/>
          <w:lang w:val="uk-UA"/>
        </w:rPr>
        <w:t xml:space="preserve">ьким організаціям при плануванні підтримки полісі досліджень / організацій, які працюють у цій сфері. 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C657D1" w:rsidRPr="00FC06F6" w:rsidRDefault="0016795F" w:rsidP="00A96E8A">
      <w:pPr>
        <w:pStyle w:val="a3"/>
        <w:numPr>
          <w:ilvl w:val="0"/>
          <w:numId w:val="1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Які рекомендації варто враховувати незалежним аналітичним центрам в роботі з органами влади</w:t>
      </w:r>
      <w:r w:rsidR="00C657D1" w:rsidRPr="00FC06F6">
        <w:rPr>
          <w:rFonts w:ascii="Times New Roman" w:hAnsi="Times New Roman" w:cs="Times New Roman"/>
          <w:color w:val="000000" w:themeColor="text1"/>
          <w:lang w:val="uk-UA"/>
        </w:rPr>
        <w:t xml:space="preserve">? </w:t>
      </w:r>
    </w:p>
    <w:p w:rsidR="00E6338B" w:rsidRPr="00FC06F6" w:rsidRDefault="00E6338B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06884" w:rsidRPr="00FC06F6" w:rsidRDefault="00192F89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Style w:val="20"/>
          <w:rFonts w:ascii="Times New Roman" w:hAnsi="Times New Roman" w:cs="Times New Roman"/>
          <w:sz w:val="22"/>
          <w:szCs w:val="22"/>
          <w:lang w:val="uk-UA"/>
        </w:rPr>
        <w:t>Орієнтовний графік</w:t>
      </w:r>
      <w:r w:rsidR="00406884" w:rsidRPr="00FC06F6">
        <w:rPr>
          <w:rStyle w:val="20"/>
          <w:rFonts w:ascii="Times New Roman" w:hAnsi="Times New Roman" w:cs="Times New Roman"/>
          <w:sz w:val="22"/>
          <w:szCs w:val="22"/>
          <w:lang w:val="uk-UA"/>
        </w:rPr>
        <w:t>:</w:t>
      </w:r>
      <w:r w:rsidR="0040688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2730A" w:rsidRPr="00FC06F6" w:rsidRDefault="0042730A" w:rsidP="0042730A">
      <w:pPr>
        <w:pStyle w:val="af7"/>
        <w:numPr>
          <w:ilvl w:val="0"/>
          <w:numId w:val="41"/>
        </w:numPr>
        <w:tabs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</w:pPr>
      <w:r w:rsidRPr="00FC06F6"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  <w:t>Розробка методології оцінки – до середини червня 2021 року;</w:t>
      </w:r>
    </w:p>
    <w:p w:rsidR="0042730A" w:rsidRPr="00FC06F6" w:rsidRDefault="0042730A" w:rsidP="0042730A">
      <w:pPr>
        <w:pStyle w:val="af7"/>
        <w:numPr>
          <w:ilvl w:val="0"/>
          <w:numId w:val="41"/>
        </w:numPr>
        <w:tabs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</w:pPr>
      <w:r w:rsidRPr="00FC06F6"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  <w:t>Проведення інтерв’ю та аналіз документів –  друга половина червня-вересень 2021 року;</w:t>
      </w:r>
    </w:p>
    <w:p w:rsidR="0042730A" w:rsidRPr="00FC06F6" w:rsidRDefault="0042730A" w:rsidP="0042730A">
      <w:pPr>
        <w:pStyle w:val="af7"/>
        <w:numPr>
          <w:ilvl w:val="0"/>
          <w:numId w:val="41"/>
        </w:numPr>
        <w:tabs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</w:pPr>
      <w:r w:rsidRPr="00FC06F6"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  <w:t>Підготовка першої версії звіту – до першої половини жовтня 2021 року.</w:t>
      </w:r>
    </w:p>
    <w:p w:rsidR="0042730A" w:rsidRPr="00FC06F6" w:rsidRDefault="0042730A" w:rsidP="0042730A">
      <w:pPr>
        <w:pStyle w:val="af7"/>
        <w:numPr>
          <w:ilvl w:val="0"/>
          <w:numId w:val="41"/>
        </w:numPr>
        <w:tabs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</w:pPr>
      <w:r w:rsidRPr="00FC06F6"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  <w:lastRenderedPageBreak/>
        <w:t>Підготовка фінальної версії звіту – кінець жовтня 2021 року</w:t>
      </w:r>
    </w:p>
    <w:p w:rsidR="0042730A" w:rsidRPr="00FC06F6" w:rsidRDefault="0042730A" w:rsidP="0042730A">
      <w:pPr>
        <w:pStyle w:val="af7"/>
        <w:numPr>
          <w:ilvl w:val="0"/>
          <w:numId w:val="41"/>
        </w:numPr>
        <w:tabs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</w:pPr>
      <w:r w:rsidRPr="00FC06F6">
        <w:rPr>
          <w:rFonts w:ascii="Times New Roman" w:hAnsi="Times New Roman"/>
          <w:bCs/>
          <w:color w:val="000000"/>
          <w:sz w:val="22"/>
          <w:szCs w:val="22"/>
          <w:lang w:val="uk-UA" w:eastAsia="uk-UA"/>
        </w:rPr>
        <w:t>Презентація звіту – листопад 2021 року.</w:t>
      </w:r>
    </w:p>
    <w:p w:rsidR="00406884" w:rsidRPr="00FC06F6" w:rsidRDefault="00406884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07EFE" w:rsidRPr="00FC06F6" w:rsidRDefault="00D91862" w:rsidP="00A96E8A">
      <w:pPr>
        <w:pStyle w:val="2"/>
        <w:spacing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FC06F6">
        <w:rPr>
          <w:rFonts w:ascii="Times New Roman" w:hAnsi="Times New Roman" w:cs="Times New Roman"/>
          <w:sz w:val="22"/>
          <w:szCs w:val="22"/>
          <w:lang w:val="uk-UA"/>
        </w:rPr>
        <w:t>Збір даних</w:t>
      </w:r>
      <w:r w:rsidR="00607EFE" w:rsidRPr="00FC06F6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</w:p>
    <w:p w:rsidR="002779EE" w:rsidRDefault="00423DC6" w:rsidP="00423DC6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Очікується, що в межах оцінки буде проведено </w:t>
      </w:r>
      <w:r w:rsidR="00801A19" w:rsidRPr="00FC06F6">
        <w:rPr>
          <w:rFonts w:ascii="Times New Roman" w:hAnsi="Times New Roman" w:cs="Times New Roman"/>
          <w:color w:val="000000" w:themeColor="text1"/>
          <w:lang w:val="uk-UA"/>
        </w:rPr>
        <w:t>50</w:t>
      </w:r>
      <w:r w:rsidR="00607EFE" w:rsidRPr="00FC06F6">
        <w:rPr>
          <w:rFonts w:ascii="Times New Roman" w:hAnsi="Times New Roman" w:cs="Times New Roman"/>
          <w:color w:val="000000" w:themeColor="text1"/>
          <w:lang w:val="uk-UA"/>
        </w:rPr>
        <w:t>-</w:t>
      </w:r>
      <w:r w:rsidR="00801A19" w:rsidRPr="00FC06F6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607EFE" w:rsidRPr="00FC06F6">
        <w:rPr>
          <w:rFonts w:ascii="Times New Roman" w:hAnsi="Times New Roman" w:cs="Times New Roman"/>
          <w:color w:val="000000" w:themeColor="text1"/>
          <w:lang w:val="uk-UA"/>
        </w:rPr>
        <w:t xml:space="preserve">0 </w:t>
      </w:r>
      <w:r w:rsidR="00D91862" w:rsidRPr="00FC06F6">
        <w:rPr>
          <w:rFonts w:ascii="Times New Roman" w:hAnsi="Times New Roman" w:cs="Times New Roman"/>
          <w:color w:val="000000" w:themeColor="text1"/>
          <w:lang w:val="uk-UA"/>
        </w:rPr>
        <w:t xml:space="preserve">напівструктурованих інтерв’ю </w:t>
      </w:r>
      <w:r w:rsidR="00523329" w:rsidRPr="00FC06F6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D91862" w:rsidRPr="00FC06F6">
        <w:rPr>
          <w:rFonts w:ascii="Times New Roman" w:hAnsi="Times New Roman" w:cs="Times New Roman"/>
          <w:color w:val="000000" w:themeColor="text1"/>
          <w:lang w:val="uk-UA"/>
        </w:rPr>
        <w:t>записаних цифровим способом</w:t>
      </w:r>
      <w:r w:rsidR="00523329" w:rsidRPr="00FC06F6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з можливістю застосування</w:t>
      </w:r>
      <w:r w:rsidR="00523329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правила </w:t>
      </w:r>
      <w:r w:rsidR="002061A3" w:rsidRPr="00FC06F6">
        <w:rPr>
          <w:rFonts w:ascii="Times New Roman" w:hAnsi="Times New Roman" w:cs="Times New Roman"/>
          <w:color w:val="000000" w:themeColor="text1"/>
          <w:lang w:val="uk-UA"/>
        </w:rPr>
        <w:t>конфіденційності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42730A" w:rsidRPr="00FC06F6">
        <w:rPr>
          <w:rFonts w:ascii="Times New Roman" w:hAnsi="Times New Roman" w:cs="Times New Roman"/>
          <w:color w:val="000000" w:themeColor="text1"/>
          <w:lang w:val="uk-UA"/>
        </w:rPr>
        <w:t>Chatham House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A96E8A" w:rsidRPr="00FC06F6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601A35" w:rsidRPr="00FC06F6" w:rsidRDefault="00601A35" w:rsidP="00423DC6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Очікується, що дослідники розроблять окремі опитувальник для кожного типу респондентів (органи влади, різні типи аналітичних центрів та донорські організації).</w:t>
      </w:r>
    </w:p>
    <w:p w:rsidR="002779EE" w:rsidRPr="00FC06F6" w:rsidRDefault="00573588" w:rsidP="00A96E8A">
      <w:pPr>
        <w:pStyle w:val="a3"/>
        <w:numPr>
          <w:ilvl w:val="0"/>
          <w:numId w:val="27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20</w:t>
      </w:r>
      <w:r w:rsidR="002779EE" w:rsidRPr="00FC06F6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25</w:t>
      </w:r>
      <w:r w:rsidR="002779EE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інтерв’ю з представниками органів влади, відповідальних за формування політик </w:t>
      </w:r>
      <w:r w:rsidR="002779EE" w:rsidRPr="00FC06F6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>половина інтерв’ю з політиками</w:t>
      </w:r>
      <w:r w:rsidR="002061A3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07EFE" w:rsidRPr="00FC06F6">
        <w:rPr>
          <w:rFonts w:ascii="Times New Roman" w:hAnsi="Times New Roman" w:cs="Times New Roman"/>
          <w:color w:val="000000" w:themeColor="text1"/>
          <w:lang w:val="uk-UA"/>
        </w:rPr>
        <w:t>/</w:t>
      </w:r>
      <w:r w:rsidR="002061A3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>керівниками департаментів, які приймають державні рішення, і половина інтерв’ю з іншими посадовцями, які беруть участь в процесі формування політик</w:t>
      </w:r>
      <w:r w:rsidR="002779EE" w:rsidRPr="00FC06F6">
        <w:rPr>
          <w:rFonts w:ascii="Times New Roman" w:hAnsi="Times New Roman" w:cs="Times New Roman"/>
          <w:color w:val="000000" w:themeColor="text1"/>
          <w:lang w:val="uk-UA"/>
        </w:rPr>
        <w:t>).</w:t>
      </w:r>
    </w:p>
    <w:p w:rsidR="00573588" w:rsidRPr="00FC06F6" w:rsidRDefault="00573588" w:rsidP="00A96E8A">
      <w:pPr>
        <w:pStyle w:val="a3"/>
        <w:numPr>
          <w:ilvl w:val="0"/>
          <w:numId w:val="27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 xml:space="preserve">5 інтерв’ю із представниками донорських організацій, </w:t>
      </w:r>
      <w:r w:rsidR="008A666B" w:rsidRPr="00FC06F6">
        <w:rPr>
          <w:rFonts w:ascii="Times New Roman" w:hAnsi="Times New Roman" w:cs="Times New Roman"/>
          <w:color w:val="000000" w:themeColor="text1"/>
          <w:lang w:val="uk-UA"/>
        </w:rPr>
        <w:t>який підтримують дослідження проєкти у сфері публічної політики.</w:t>
      </w:r>
    </w:p>
    <w:p w:rsidR="002779EE" w:rsidRPr="00FC06F6" w:rsidRDefault="00801A19" w:rsidP="00A96E8A">
      <w:pPr>
        <w:pStyle w:val="a3"/>
        <w:numPr>
          <w:ilvl w:val="0"/>
          <w:numId w:val="27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25</w:t>
      </w:r>
      <w:r w:rsidR="002779EE" w:rsidRPr="00FC06F6">
        <w:rPr>
          <w:rFonts w:ascii="Times New Roman" w:hAnsi="Times New Roman" w:cs="Times New Roman"/>
          <w:color w:val="000000" w:themeColor="text1"/>
          <w:lang w:val="uk-UA"/>
        </w:rPr>
        <w:t>-3</w:t>
      </w:r>
      <w:r w:rsidRPr="00FC06F6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2779EE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 xml:space="preserve">інтерв’ю з представниками аналітичних центів </w:t>
      </w:r>
      <w:r w:rsidR="00607EFE" w:rsidRPr="00FC06F6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236644" w:rsidRPr="00FC06F6">
        <w:rPr>
          <w:rFonts w:ascii="Times New Roman" w:hAnsi="Times New Roman" w:cs="Times New Roman"/>
          <w:color w:val="000000" w:themeColor="text1"/>
          <w:lang w:val="uk-UA"/>
        </w:rPr>
        <w:t>половина інтерв’ю з керівниками організацій і половина інтерв’ю з дослідниками</w:t>
      </w:r>
      <w:r w:rsidR="00607EFE" w:rsidRPr="00FC06F6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2779EE" w:rsidRPr="00FC06F6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2779EE" w:rsidRPr="00FC06F6" w:rsidRDefault="002061A3" w:rsidP="00A96E8A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b/>
          <w:color w:val="000000" w:themeColor="text1"/>
          <w:lang w:val="uk-UA"/>
        </w:rPr>
        <w:t>Збір документів</w:t>
      </w:r>
    </w:p>
    <w:p w:rsidR="006D046D" w:rsidRPr="00FC06F6" w:rsidRDefault="002061A3" w:rsidP="00A96E8A">
      <w:pPr>
        <w:pStyle w:val="a3"/>
        <w:numPr>
          <w:ilvl w:val="0"/>
          <w:numId w:val="28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Аналітичні продукти</w:t>
      </w:r>
      <w:r w:rsidR="006D046D" w:rsidRPr="00FC06F6">
        <w:rPr>
          <w:rFonts w:ascii="Times New Roman" w:hAnsi="Times New Roman" w:cs="Times New Roman"/>
          <w:color w:val="000000" w:themeColor="text1"/>
        </w:rPr>
        <w:t>.</w:t>
      </w:r>
    </w:p>
    <w:p w:rsidR="006D046D" w:rsidRPr="00FC06F6" w:rsidRDefault="002061A3" w:rsidP="00A96E8A">
      <w:pPr>
        <w:pStyle w:val="a3"/>
        <w:numPr>
          <w:ilvl w:val="0"/>
          <w:numId w:val="28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Тексти політик / урядові тексти, що описують певну політику / закони</w:t>
      </w:r>
      <w:r w:rsidR="006D046D" w:rsidRPr="00FC06F6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6D046D" w:rsidRPr="00FC06F6" w:rsidRDefault="002061A3" w:rsidP="00A96E8A">
      <w:pPr>
        <w:pStyle w:val="a3"/>
        <w:numPr>
          <w:ilvl w:val="0"/>
          <w:numId w:val="28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C06F6">
        <w:rPr>
          <w:rFonts w:ascii="Times New Roman" w:hAnsi="Times New Roman" w:cs="Times New Roman"/>
          <w:color w:val="000000" w:themeColor="text1"/>
          <w:lang w:val="uk-UA"/>
        </w:rPr>
        <w:t>Будь-які докази впливу на формування політик</w:t>
      </w:r>
      <w:r w:rsidR="006D046D" w:rsidRPr="00FC06F6">
        <w:rPr>
          <w:rFonts w:ascii="Times New Roman" w:hAnsi="Times New Roman" w:cs="Times New Roman"/>
          <w:color w:val="000000" w:themeColor="text1"/>
          <w:lang w:val="uk-UA"/>
        </w:rPr>
        <w:t xml:space="preserve"> (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>цитування у стратегічних документах</w:t>
      </w:r>
      <w:r w:rsidR="006D046D"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>прес-релізи</w:t>
      </w:r>
      <w:r w:rsidR="006D046D" w:rsidRPr="00FC06F6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>тощо</w:t>
      </w:r>
      <w:r w:rsidR="006D046D" w:rsidRPr="00FC06F6">
        <w:rPr>
          <w:rFonts w:ascii="Times New Roman" w:hAnsi="Times New Roman" w:cs="Times New Roman"/>
          <w:color w:val="000000" w:themeColor="text1"/>
          <w:lang w:val="uk-UA"/>
        </w:rPr>
        <w:t>)</w:t>
      </w:r>
      <w:r w:rsidR="00034400" w:rsidRPr="00FC06F6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B30CD" w:rsidRDefault="009B30CD" w:rsidP="009B30CD">
      <w:pPr>
        <w:pStyle w:val="a3"/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570AA4" w:rsidRPr="00570AA4" w:rsidRDefault="00570AA4" w:rsidP="00570AA4">
      <w:p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70AA4">
        <w:rPr>
          <w:rFonts w:ascii="Times New Roman" w:hAnsi="Times New Roman" w:cs="Times New Roman"/>
          <w:color w:val="000000" w:themeColor="text1"/>
          <w:lang w:val="uk-UA"/>
        </w:rPr>
        <w:t xml:space="preserve">Звіт має бути підготовлений українською та англійськими мовами. </w:t>
      </w:r>
    </w:p>
    <w:sectPr w:rsidR="00570AA4" w:rsidRPr="00570AA4" w:rsidSect="00A47A35">
      <w:footerReference w:type="even" r:id="rId8"/>
      <w:footerReference w:type="default" r:id="rId9"/>
      <w:pgSz w:w="12240" w:h="15840"/>
      <w:pgMar w:top="1080" w:right="108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02" w:rsidRDefault="00C91602" w:rsidP="00885FCE">
      <w:pPr>
        <w:spacing w:after="0" w:line="240" w:lineRule="auto"/>
      </w:pPr>
      <w:r>
        <w:separator/>
      </w:r>
    </w:p>
  </w:endnote>
  <w:endnote w:type="continuationSeparator" w:id="0">
    <w:p w:rsidR="00C91602" w:rsidRDefault="00C91602" w:rsidP="0088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8A" w:rsidRDefault="00644A27" w:rsidP="00027E24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96E8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53C58" w:rsidRDefault="00353C58" w:rsidP="00353C5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8A" w:rsidRDefault="00644A27" w:rsidP="00027E24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96E8A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9233B">
      <w:rPr>
        <w:rStyle w:val="af9"/>
        <w:noProof/>
      </w:rPr>
      <w:t>1</w:t>
    </w:r>
    <w:r>
      <w:rPr>
        <w:rStyle w:val="af9"/>
      </w:rPr>
      <w:fldChar w:fldCharType="end"/>
    </w:r>
  </w:p>
  <w:p w:rsidR="00A96E8A" w:rsidRDefault="00A96E8A" w:rsidP="003E3A58">
    <w:pPr>
      <w:pStyle w:val="af5"/>
      <w:ind w:right="360"/>
      <w:jc w:val="right"/>
    </w:pPr>
  </w:p>
  <w:p w:rsidR="00A96E8A" w:rsidRDefault="00A96E8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02" w:rsidRDefault="00C91602" w:rsidP="00885FCE">
      <w:pPr>
        <w:spacing w:after="0" w:line="240" w:lineRule="auto"/>
      </w:pPr>
      <w:r>
        <w:separator/>
      </w:r>
    </w:p>
  </w:footnote>
  <w:footnote w:type="continuationSeparator" w:id="0">
    <w:p w:rsidR="00C91602" w:rsidRDefault="00C91602" w:rsidP="0088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574"/>
    <w:multiLevelType w:val="hybridMultilevel"/>
    <w:tmpl w:val="3560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FBC"/>
    <w:multiLevelType w:val="hybridMultilevel"/>
    <w:tmpl w:val="6750F3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55A4"/>
    <w:multiLevelType w:val="multilevel"/>
    <w:tmpl w:val="AF2A4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227C"/>
    <w:multiLevelType w:val="hybridMultilevel"/>
    <w:tmpl w:val="FF8EB1E2"/>
    <w:lvl w:ilvl="0" w:tplc="3C0E3A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79D8"/>
    <w:multiLevelType w:val="hybridMultilevel"/>
    <w:tmpl w:val="6060BA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A504495"/>
    <w:multiLevelType w:val="hybridMultilevel"/>
    <w:tmpl w:val="D0D0795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0B6D0C24"/>
    <w:multiLevelType w:val="multilevel"/>
    <w:tmpl w:val="973A3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A059A"/>
    <w:multiLevelType w:val="hybridMultilevel"/>
    <w:tmpl w:val="D06679C8"/>
    <w:lvl w:ilvl="0" w:tplc="0AEEB824">
      <w:numFmt w:val="bullet"/>
      <w:lvlText w:val="•"/>
      <w:lvlJc w:val="left"/>
      <w:pPr>
        <w:ind w:left="1095" w:hanging="735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55459"/>
    <w:multiLevelType w:val="hybridMultilevel"/>
    <w:tmpl w:val="7FDA470C"/>
    <w:lvl w:ilvl="0" w:tplc="ECF079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5BD8"/>
    <w:multiLevelType w:val="hybridMultilevel"/>
    <w:tmpl w:val="E0D625A2"/>
    <w:lvl w:ilvl="0" w:tplc="2D4AC826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B4668"/>
    <w:multiLevelType w:val="hybridMultilevel"/>
    <w:tmpl w:val="8562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F3861"/>
    <w:multiLevelType w:val="hybridMultilevel"/>
    <w:tmpl w:val="C2223220"/>
    <w:lvl w:ilvl="0" w:tplc="7B6672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30419"/>
    <w:multiLevelType w:val="hybridMultilevel"/>
    <w:tmpl w:val="9F54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32A27"/>
    <w:multiLevelType w:val="hybridMultilevel"/>
    <w:tmpl w:val="9168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522EE"/>
    <w:multiLevelType w:val="hybridMultilevel"/>
    <w:tmpl w:val="3B105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815CB"/>
    <w:multiLevelType w:val="hybridMultilevel"/>
    <w:tmpl w:val="7CF8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B782D"/>
    <w:multiLevelType w:val="hybridMultilevel"/>
    <w:tmpl w:val="6D92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E3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4B836DE"/>
    <w:multiLevelType w:val="hybridMultilevel"/>
    <w:tmpl w:val="27F066E2"/>
    <w:lvl w:ilvl="0" w:tplc="0AEEB824">
      <w:numFmt w:val="bullet"/>
      <w:lvlText w:val="•"/>
      <w:lvlJc w:val="left"/>
      <w:pPr>
        <w:ind w:left="1095" w:hanging="735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E4C0E"/>
    <w:multiLevelType w:val="hybridMultilevel"/>
    <w:tmpl w:val="633A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E226E"/>
    <w:multiLevelType w:val="hybridMultilevel"/>
    <w:tmpl w:val="2144A696"/>
    <w:lvl w:ilvl="0" w:tplc="37367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D7A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C875803"/>
    <w:multiLevelType w:val="hybridMultilevel"/>
    <w:tmpl w:val="973A3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A5CB7"/>
    <w:multiLevelType w:val="hybridMultilevel"/>
    <w:tmpl w:val="633A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51A7"/>
    <w:multiLevelType w:val="hybridMultilevel"/>
    <w:tmpl w:val="5B44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13690"/>
    <w:multiLevelType w:val="hybridMultilevel"/>
    <w:tmpl w:val="BDE22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D0FA4"/>
    <w:multiLevelType w:val="multilevel"/>
    <w:tmpl w:val="3B105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62B8E"/>
    <w:multiLevelType w:val="hybridMultilevel"/>
    <w:tmpl w:val="4AD2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20FEC"/>
    <w:multiLevelType w:val="hybridMultilevel"/>
    <w:tmpl w:val="7B0AC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B5F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8641BB"/>
    <w:multiLevelType w:val="hybridMultilevel"/>
    <w:tmpl w:val="D670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A6D99"/>
    <w:multiLevelType w:val="hybridMultilevel"/>
    <w:tmpl w:val="74149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01824"/>
    <w:multiLevelType w:val="hybridMultilevel"/>
    <w:tmpl w:val="BB0E8C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E7970"/>
    <w:multiLevelType w:val="hybridMultilevel"/>
    <w:tmpl w:val="6812EFD6"/>
    <w:lvl w:ilvl="0" w:tplc="CCD0F902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60B6B"/>
    <w:multiLevelType w:val="hybridMultilevel"/>
    <w:tmpl w:val="12DC093C"/>
    <w:lvl w:ilvl="0" w:tplc="0C4C195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07D76"/>
    <w:multiLevelType w:val="hybridMultilevel"/>
    <w:tmpl w:val="DF44D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8124D"/>
    <w:multiLevelType w:val="hybridMultilevel"/>
    <w:tmpl w:val="9594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866FF"/>
    <w:multiLevelType w:val="hybridMultilevel"/>
    <w:tmpl w:val="4090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9016A"/>
    <w:multiLevelType w:val="hybridMultilevel"/>
    <w:tmpl w:val="F3F6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A29FC"/>
    <w:multiLevelType w:val="hybridMultilevel"/>
    <w:tmpl w:val="AF2A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EC4"/>
    <w:multiLevelType w:val="hybridMultilevel"/>
    <w:tmpl w:val="7360A7FE"/>
    <w:lvl w:ilvl="0" w:tplc="1A00B27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676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6"/>
  </w:num>
  <w:num w:numId="5">
    <w:abstractNumId w:val="11"/>
  </w:num>
  <w:num w:numId="6">
    <w:abstractNumId w:val="3"/>
  </w:num>
  <w:num w:numId="7">
    <w:abstractNumId w:val="28"/>
  </w:num>
  <w:num w:numId="8">
    <w:abstractNumId w:val="40"/>
  </w:num>
  <w:num w:numId="9">
    <w:abstractNumId w:val="33"/>
  </w:num>
  <w:num w:numId="10">
    <w:abstractNumId w:val="34"/>
  </w:num>
  <w:num w:numId="11">
    <w:abstractNumId w:val="10"/>
  </w:num>
  <w:num w:numId="12">
    <w:abstractNumId w:val="5"/>
  </w:num>
  <w:num w:numId="13">
    <w:abstractNumId w:val="12"/>
  </w:num>
  <w:num w:numId="14">
    <w:abstractNumId w:val="27"/>
  </w:num>
  <w:num w:numId="15">
    <w:abstractNumId w:val="30"/>
  </w:num>
  <w:num w:numId="16">
    <w:abstractNumId w:val="24"/>
  </w:num>
  <w:num w:numId="17">
    <w:abstractNumId w:val="1"/>
  </w:num>
  <w:num w:numId="18">
    <w:abstractNumId w:val="7"/>
  </w:num>
  <w:num w:numId="19">
    <w:abstractNumId w:val="18"/>
  </w:num>
  <w:num w:numId="20">
    <w:abstractNumId w:val="31"/>
  </w:num>
  <w:num w:numId="21">
    <w:abstractNumId w:val="35"/>
  </w:num>
  <w:num w:numId="22">
    <w:abstractNumId w:val="32"/>
  </w:num>
  <w:num w:numId="23">
    <w:abstractNumId w:val="29"/>
  </w:num>
  <w:num w:numId="24">
    <w:abstractNumId w:val="13"/>
  </w:num>
  <w:num w:numId="25">
    <w:abstractNumId w:val="17"/>
  </w:num>
  <w:num w:numId="26">
    <w:abstractNumId w:val="21"/>
  </w:num>
  <w:num w:numId="27">
    <w:abstractNumId w:val="37"/>
  </w:num>
  <w:num w:numId="28">
    <w:abstractNumId w:val="36"/>
  </w:num>
  <w:num w:numId="29">
    <w:abstractNumId w:val="41"/>
  </w:num>
  <w:num w:numId="30">
    <w:abstractNumId w:val="15"/>
  </w:num>
  <w:num w:numId="31">
    <w:abstractNumId w:val="0"/>
  </w:num>
  <w:num w:numId="32">
    <w:abstractNumId w:val="14"/>
  </w:num>
  <w:num w:numId="33">
    <w:abstractNumId w:val="26"/>
  </w:num>
  <w:num w:numId="34">
    <w:abstractNumId w:val="23"/>
  </w:num>
  <w:num w:numId="35">
    <w:abstractNumId w:val="19"/>
  </w:num>
  <w:num w:numId="36">
    <w:abstractNumId w:val="22"/>
  </w:num>
  <w:num w:numId="37">
    <w:abstractNumId w:val="6"/>
  </w:num>
  <w:num w:numId="38">
    <w:abstractNumId w:val="39"/>
  </w:num>
  <w:num w:numId="39">
    <w:abstractNumId w:val="2"/>
  </w:num>
  <w:num w:numId="40">
    <w:abstractNumId w:val="25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078"/>
    <w:rsid w:val="00000301"/>
    <w:rsid w:val="00007C67"/>
    <w:rsid w:val="00010731"/>
    <w:rsid w:val="000178AD"/>
    <w:rsid w:val="00021173"/>
    <w:rsid w:val="00022E2D"/>
    <w:rsid w:val="000234BC"/>
    <w:rsid w:val="00027E24"/>
    <w:rsid w:val="00034400"/>
    <w:rsid w:val="00036FEF"/>
    <w:rsid w:val="00074C73"/>
    <w:rsid w:val="00075705"/>
    <w:rsid w:val="0008496C"/>
    <w:rsid w:val="000930EA"/>
    <w:rsid w:val="000C0C92"/>
    <w:rsid w:val="000D38E5"/>
    <w:rsid w:val="000E3D67"/>
    <w:rsid w:val="000F103C"/>
    <w:rsid w:val="0010400F"/>
    <w:rsid w:val="00126B37"/>
    <w:rsid w:val="0013105F"/>
    <w:rsid w:val="00143736"/>
    <w:rsid w:val="00160B0C"/>
    <w:rsid w:val="0016795F"/>
    <w:rsid w:val="0017132D"/>
    <w:rsid w:val="001736A5"/>
    <w:rsid w:val="00180B14"/>
    <w:rsid w:val="001815DA"/>
    <w:rsid w:val="00192F89"/>
    <w:rsid w:val="001A17E9"/>
    <w:rsid w:val="001A60AE"/>
    <w:rsid w:val="001B304D"/>
    <w:rsid w:val="001B7AB5"/>
    <w:rsid w:val="001B7F45"/>
    <w:rsid w:val="001D4126"/>
    <w:rsid w:val="001D5930"/>
    <w:rsid w:val="001D76A2"/>
    <w:rsid w:val="001F1476"/>
    <w:rsid w:val="0020460E"/>
    <w:rsid w:val="002061A3"/>
    <w:rsid w:val="00210FD9"/>
    <w:rsid w:val="0021710B"/>
    <w:rsid w:val="00217B62"/>
    <w:rsid w:val="00220664"/>
    <w:rsid w:val="00224DED"/>
    <w:rsid w:val="00227C33"/>
    <w:rsid w:val="002321F2"/>
    <w:rsid w:val="00233FA1"/>
    <w:rsid w:val="00236644"/>
    <w:rsid w:val="00265024"/>
    <w:rsid w:val="00270657"/>
    <w:rsid w:val="00271F4E"/>
    <w:rsid w:val="00272005"/>
    <w:rsid w:val="00274E38"/>
    <w:rsid w:val="002779EE"/>
    <w:rsid w:val="00282101"/>
    <w:rsid w:val="0028761D"/>
    <w:rsid w:val="00290244"/>
    <w:rsid w:val="002912B7"/>
    <w:rsid w:val="002945FF"/>
    <w:rsid w:val="002B2256"/>
    <w:rsid w:val="002B267D"/>
    <w:rsid w:val="002B448D"/>
    <w:rsid w:val="002B5148"/>
    <w:rsid w:val="002E1CF1"/>
    <w:rsid w:val="002E4222"/>
    <w:rsid w:val="002F0D9E"/>
    <w:rsid w:val="00306F07"/>
    <w:rsid w:val="0033267B"/>
    <w:rsid w:val="00334D09"/>
    <w:rsid w:val="00335FB0"/>
    <w:rsid w:val="0034535B"/>
    <w:rsid w:val="00353C58"/>
    <w:rsid w:val="0035511B"/>
    <w:rsid w:val="003576D2"/>
    <w:rsid w:val="003600C5"/>
    <w:rsid w:val="0036420F"/>
    <w:rsid w:val="00373885"/>
    <w:rsid w:val="003837F2"/>
    <w:rsid w:val="00385CB9"/>
    <w:rsid w:val="00390C73"/>
    <w:rsid w:val="003919E5"/>
    <w:rsid w:val="003A188D"/>
    <w:rsid w:val="003C38C4"/>
    <w:rsid w:val="003D2912"/>
    <w:rsid w:val="003D36B6"/>
    <w:rsid w:val="003E3A58"/>
    <w:rsid w:val="003E7072"/>
    <w:rsid w:val="003F539B"/>
    <w:rsid w:val="003F7B38"/>
    <w:rsid w:val="00401AFB"/>
    <w:rsid w:val="004049EC"/>
    <w:rsid w:val="00406542"/>
    <w:rsid w:val="00406884"/>
    <w:rsid w:val="00421BEA"/>
    <w:rsid w:val="00423DC6"/>
    <w:rsid w:val="0042730A"/>
    <w:rsid w:val="004547A1"/>
    <w:rsid w:val="00475D3D"/>
    <w:rsid w:val="00483E68"/>
    <w:rsid w:val="00485ACD"/>
    <w:rsid w:val="004937B1"/>
    <w:rsid w:val="004A13C7"/>
    <w:rsid w:val="004A1C3A"/>
    <w:rsid w:val="004A2346"/>
    <w:rsid w:val="004A42A2"/>
    <w:rsid w:val="004B0DCF"/>
    <w:rsid w:val="004E785C"/>
    <w:rsid w:val="004F2E48"/>
    <w:rsid w:val="004F5B86"/>
    <w:rsid w:val="00513771"/>
    <w:rsid w:val="00523329"/>
    <w:rsid w:val="0052488A"/>
    <w:rsid w:val="00535112"/>
    <w:rsid w:val="00555600"/>
    <w:rsid w:val="005678B3"/>
    <w:rsid w:val="00570AA4"/>
    <w:rsid w:val="0057119F"/>
    <w:rsid w:val="00573588"/>
    <w:rsid w:val="0057621D"/>
    <w:rsid w:val="00583181"/>
    <w:rsid w:val="00586C3D"/>
    <w:rsid w:val="0059233B"/>
    <w:rsid w:val="00595291"/>
    <w:rsid w:val="005973F0"/>
    <w:rsid w:val="005A3186"/>
    <w:rsid w:val="005B0B3E"/>
    <w:rsid w:val="005B556C"/>
    <w:rsid w:val="005D0848"/>
    <w:rsid w:val="005D0C0E"/>
    <w:rsid w:val="005E4575"/>
    <w:rsid w:val="005E5091"/>
    <w:rsid w:val="006015EF"/>
    <w:rsid w:val="00601A35"/>
    <w:rsid w:val="00607EFE"/>
    <w:rsid w:val="00611235"/>
    <w:rsid w:val="0061634D"/>
    <w:rsid w:val="00633630"/>
    <w:rsid w:val="00644A27"/>
    <w:rsid w:val="00647E6C"/>
    <w:rsid w:val="00656288"/>
    <w:rsid w:val="00672515"/>
    <w:rsid w:val="0068132A"/>
    <w:rsid w:val="006906B9"/>
    <w:rsid w:val="00692408"/>
    <w:rsid w:val="006B1ABB"/>
    <w:rsid w:val="006C04A7"/>
    <w:rsid w:val="006D046D"/>
    <w:rsid w:val="006D0EF1"/>
    <w:rsid w:val="006F3E91"/>
    <w:rsid w:val="006F4C05"/>
    <w:rsid w:val="006F76DD"/>
    <w:rsid w:val="0070376D"/>
    <w:rsid w:val="00707D37"/>
    <w:rsid w:val="0072201A"/>
    <w:rsid w:val="00726758"/>
    <w:rsid w:val="007351CA"/>
    <w:rsid w:val="00747A6B"/>
    <w:rsid w:val="007557B0"/>
    <w:rsid w:val="00762726"/>
    <w:rsid w:val="007741D2"/>
    <w:rsid w:val="00775864"/>
    <w:rsid w:val="007800DB"/>
    <w:rsid w:val="007858D1"/>
    <w:rsid w:val="00787FF4"/>
    <w:rsid w:val="007B3B2D"/>
    <w:rsid w:val="007B59CE"/>
    <w:rsid w:val="007B5BED"/>
    <w:rsid w:val="007B78E7"/>
    <w:rsid w:val="007C199A"/>
    <w:rsid w:val="007C7CF8"/>
    <w:rsid w:val="007D684E"/>
    <w:rsid w:val="007D72D9"/>
    <w:rsid w:val="00801A19"/>
    <w:rsid w:val="0080456F"/>
    <w:rsid w:val="0080597B"/>
    <w:rsid w:val="00811EE2"/>
    <w:rsid w:val="0081576B"/>
    <w:rsid w:val="00824512"/>
    <w:rsid w:val="00824772"/>
    <w:rsid w:val="00825859"/>
    <w:rsid w:val="00836AB9"/>
    <w:rsid w:val="00856DD4"/>
    <w:rsid w:val="00862F36"/>
    <w:rsid w:val="00885FCE"/>
    <w:rsid w:val="00886170"/>
    <w:rsid w:val="008A666B"/>
    <w:rsid w:val="008A66B1"/>
    <w:rsid w:val="008B0CBE"/>
    <w:rsid w:val="008B5D5C"/>
    <w:rsid w:val="008B5EA4"/>
    <w:rsid w:val="008E0665"/>
    <w:rsid w:val="008E1582"/>
    <w:rsid w:val="008E3CD3"/>
    <w:rsid w:val="008F0AB7"/>
    <w:rsid w:val="008F0FF9"/>
    <w:rsid w:val="00901ADA"/>
    <w:rsid w:val="00912BBA"/>
    <w:rsid w:val="00953393"/>
    <w:rsid w:val="00955E4D"/>
    <w:rsid w:val="00960668"/>
    <w:rsid w:val="00964DA6"/>
    <w:rsid w:val="00970A85"/>
    <w:rsid w:val="009732EA"/>
    <w:rsid w:val="00975697"/>
    <w:rsid w:val="00990DA1"/>
    <w:rsid w:val="009B30CD"/>
    <w:rsid w:val="009C40DD"/>
    <w:rsid w:val="009D2926"/>
    <w:rsid w:val="009E7320"/>
    <w:rsid w:val="009F245E"/>
    <w:rsid w:val="009F5178"/>
    <w:rsid w:val="00A11EBE"/>
    <w:rsid w:val="00A2258D"/>
    <w:rsid w:val="00A34B8C"/>
    <w:rsid w:val="00A40153"/>
    <w:rsid w:val="00A44A72"/>
    <w:rsid w:val="00A47795"/>
    <w:rsid w:val="00A47A35"/>
    <w:rsid w:val="00A54F5E"/>
    <w:rsid w:val="00A56C29"/>
    <w:rsid w:val="00A64F37"/>
    <w:rsid w:val="00A657AF"/>
    <w:rsid w:val="00A721CC"/>
    <w:rsid w:val="00A761BD"/>
    <w:rsid w:val="00A94DD7"/>
    <w:rsid w:val="00A96E8A"/>
    <w:rsid w:val="00AA0078"/>
    <w:rsid w:val="00AB4520"/>
    <w:rsid w:val="00AC09C1"/>
    <w:rsid w:val="00AC0BC7"/>
    <w:rsid w:val="00AC14E2"/>
    <w:rsid w:val="00AD3553"/>
    <w:rsid w:val="00AD383E"/>
    <w:rsid w:val="00AF13FC"/>
    <w:rsid w:val="00AF18E9"/>
    <w:rsid w:val="00AF7BC2"/>
    <w:rsid w:val="00B06E91"/>
    <w:rsid w:val="00B17E85"/>
    <w:rsid w:val="00B24A7D"/>
    <w:rsid w:val="00B27F30"/>
    <w:rsid w:val="00B415C0"/>
    <w:rsid w:val="00B4647D"/>
    <w:rsid w:val="00B721E7"/>
    <w:rsid w:val="00B75BCD"/>
    <w:rsid w:val="00B8131B"/>
    <w:rsid w:val="00B87428"/>
    <w:rsid w:val="00B92607"/>
    <w:rsid w:val="00BA134B"/>
    <w:rsid w:val="00BA629A"/>
    <w:rsid w:val="00BB00A8"/>
    <w:rsid w:val="00BC3DC9"/>
    <w:rsid w:val="00BE3BA7"/>
    <w:rsid w:val="00BE5673"/>
    <w:rsid w:val="00BE70D9"/>
    <w:rsid w:val="00C1156B"/>
    <w:rsid w:val="00C21217"/>
    <w:rsid w:val="00C233BB"/>
    <w:rsid w:val="00C42AEA"/>
    <w:rsid w:val="00C537D4"/>
    <w:rsid w:val="00C57742"/>
    <w:rsid w:val="00C62709"/>
    <w:rsid w:val="00C657D1"/>
    <w:rsid w:val="00C757D6"/>
    <w:rsid w:val="00C8051E"/>
    <w:rsid w:val="00C85049"/>
    <w:rsid w:val="00C91602"/>
    <w:rsid w:val="00C9162A"/>
    <w:rsid w:val="00CA1BA9"/>
    <w:rsid w:val="00CB4A71"/>
    <w:rsid w:val="00CB5CA1"/>
    <w:rsid w:val="00CC142D"/>
    <w:rsid w:val="00CC4DCB"/>
    <w:rsid w:val="00CD3769"/>
    <w:rsid w:val="00CD39D7"/>
    <w:rsid w:val="00CF5BF8"/>
    <w:rsid w:val="00CF65E7"/>
    <w:rsid w:val="00D11C4A"/>
    <w:rsid w:val="00D21D60"/>
    <w:rsid w:val="00D31F28"/>
    <w:rsid w:val="00D41A8D"/>
    <w:rsid w:val="00D454B7"/>
    <w:rsid w:val="00D47086"/>
    <w:rsid w:val="00D556A9"/>
    <w:rsid w:val="00D63843"/>
    <w:rsid w:val="00D644F9"/>
    <w:rsid w:val="00D64E14"/>
    <w:rsid w:val="00D671F0"/>
    <w:rsid w:val="00D74957"/>
    <w:rsid w:val="00D7534D"/>
    <w:rsid w:val="00D75AD2"/>
    <w:rsid w:val="00D91862"/>
    <w:rsid w:val="00DA3CFB"/>
    <w:rsid w:val="00DB1C33"/>
    <w:rsid w:val="00DC1292"/>
    <w:rsid w:val="00DE5C6B"/>
    <w:rsid w:val="00DF137A"/>
    <w:rsid w:val="00DF3637"/>
    <w:rsid w:val="00DF60A2"/>
    <w:rsid w:val="00E12C78"/>
    <w:rsid w:val="00E203AF"/>
    <w:rsid w:val="00E41BB6"/>
    <w:rsid w:val="00E5253F"/>
    <w:rsid w:val="00E54170"/>
    <w:rsid w:val="00E546FF"/>
    <w:rsid w:val="00E576BA"/>
    <w:rsid w:val="00E6338B"/>
    <w:rsid w:val="00E637D2"/>
    <w:rsid w:val="00E83607"/>
    <w:rsid w:val="00EA03C3"/>
    <w:rsid w:val="00EA1973"/>
    <w:rsid w:val="00EA2052"/>
    <w:rsid w:val="00EA4379"/>
    <w:rsid w:val="00EB5F2A"/>
    <w:rsid w:val="00EE5CBD"/>
    <w:rsid w:val="00EE6F12"/>
    <w:rsid w:val="00F06E4B"/>
    <w:rsid w:val="00F1091F"/>
    <w:rsid w:val="00F209F7"/>
    <w:rsid w:val="00F240C6"/>
    <w:rsid w:val="00F24A32"/>
    <w:rsid w:val="00F25BB5"/>
    <w:rsid w:val="00F442D1"/>
    <w:rsid w:val="00F45EFA"/>
    <w:rsid w:val="00F47CC3"/>
    <w:rsid w:val="00F509FE"/>
    <w:rsid w:val="00F50D28"/>
    <w:rsid w:val="00F607CF"/>
    <w:rsid w:val="00F61D7D"/>
    <w:rsid w:val="00F71044"/>
    <w:rsid w:val="00F77BD2"/>
    <w:rsid w:val="00F81345"/>
    <w:rsid w:val="00F8502D"/>
    <w:rsid w:val="00F86CA9"/>
    <w:rsid w:val="00FB2309"/>
    <w:rsid w:val="00FB41F8"/>
    <w:rsid w:val="00FB58B2"/>
    <w:rsid w:val="00FC06F6"/>
    <w:rsid w:val="00FC6989"/>
    <w:rsid w:val="00FE26AD"/>
    <w:rsid w:val="00FF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5E"/>
  </w:style>
  <w:style w:type="paragraph" w:styleId="1">
    <w:name w:val="heading 1"/>
    <w:basedOn w:val="a"/>
    <w:next w:val="a"/>
    <w:link w:val="10"/>
    <w:uiPriority w:val="9"/>
    <w:qFormat/>
    <w:rsid w:val="00027E24"/>
    <w:pPr>
      <w:keepNext/>
      <w:keepLines/>
      <w:spacing w:before="480" w:after="0"/>
      <w:jc w:val="center"/>
      <w:outlineLvl w:val="0"/>
    </w:pPr>
    <w:rPr>
      <w:rFonts w:ascii="Palatino Linotype" w:eastAsiaTheme="majorEastAsia" w:hAnsi="Palatino Linotype" w:cstheme="majorBid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02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005"/>
    <w:pPr>
      <w:tabs>
        <w:tab w:val="left" w:pos="450"/>
      </w:tabs>
      <w:spacing w:line="240" w:lineRule="auto"/>
      <w:jc w:val="both"/>
      <w:outlineLvl w:val="2"/>
    </w:pPr>
    <w:rPr>
      <w:rFonts w:ascii="Palatino Linotype" w:hAnsi="Palatino Linotype" w:cs="Times New Roman"/>
      <w:b/>
      <w:i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7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85FCE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rsid w:val="00885F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85F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0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030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DE5C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C6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DE5C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C6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E5C6B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0F103C"/>
    <w:pPr>
      <w:spacing w:after="0" w:line="240" w:lineRule="auto"/>
    </w:pPr>
    <w:rPr>
      <w:sz w:val="20"/>
      <w:szCs w:val="20"/>
    </w:rPr>
  </w:style>
  <w:style w:type="character" w:customStyle="1" w:styleId="af">
    <w:name w:val="Текст кінцевої виноски Знак"/>
    <w:basedOn w:val="a0"/>
    <w:link w:val="ae"/>
    <w:uiPriority w:val="99"/>
    <w:semiHidden/>
    <w:rsid w:val="000F103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F103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27E24"/>
    <w:rPr>
      <w:rFonts w:ascii="Palatino Linotype" w:eastAsiaTheme="majorEastAsia" w:hAnsi="Palatino Linotype" w:cstheme="majorBidi"/>
      <w:b/>
      <w:bCs/>
      <w:sz w:val="26"/>
      <w:szCs w:val="26"/>
    </w:rPr>
  </w:style>
  <w:style w:type="paragraph" w:styleId="af1">
    <w:name w:val="Subtitle"/>
    <w:basedOn w:val="a"/>
    <w:next w:val="a"/>
    <w:link w:val="af2"/>
    <w:uiPriority w:val="11"/>
    <w:qFormat/>
    <w:rsid w:val="002E4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ідзаголовок Знак"/>
    <w:basedOn w:val="a0"/>
    <w:link w:val="af1"/>
    <w:uiPriority w:val="11"/>
    <w:rsid w:val="002E4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A64F37"/>
  </w:style>
  <w:style w:type="paragraph" w:styleId="af5">
    <w:name w:val="footer"/>
    <w:basedOn w:val="a"/>
    <w:link w:val="af6"/>
    <w:uiPriority w:val="99"/>
    <w:unhideWhenUsed/>
    <w:rsid w:val="00A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A64F37"/>
  </w:style>
  <w:style w:type="character" w:customStyle="1" w:styleId="apple-converted-space">
    <w:name w:val="apple-converted-space"/>
    <w:basedOn w:val="a0"/>
    <w:rsid w:val="007C7CF8"/>
  </w:style>
  <w:style w:type="paragraph" w:styleId="af7">
    <w:name w:val="Normal (Web)"/>
    <w:basedOn w:val="a"/>
    <w:uiPriority w:val="99"/>
    <w:semiHidden/>
    <w:unhideWhenUsed/>
    <w:rsid w:val="007C7CF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af8">
    <w:name w:val="Revision"/>
    <w:hidden/>
    <w:uiPriority w:val="99"/>
    <w:semiHidden/>
    <w:rsid w:val="00555600"/>
    <w:pPr>
      <w:spacing w:after="0" w:line="240" w:lineRule="auto"/>
    </w:pPr>
  </w:style>
  <w:style w:type="character" w:styleId="af9">
    <w:name w:val="page number"/>
    <w:basedOn w:val="a0"/>
    <w:uiPriority w:val="99"/>
    <w:semiHidden/>
    <w:unhideWhenUsed/>
    <w:rsid w:val="00027E24"/>
  </w:style>
  <w:style w:type="character" w:customStyle="1" w:styleId="20">
    <w:name w:val="Заголовок 2 Знак"/>
    <w:basedOn w:val="a0"/>
    <w:link w:val="2"/>
    <w:uiPriority w:val="9"/>
    <w:rsid w:val="00027E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2005"/>
    <w:rPr>
      <w:rFonts w:ascii="Palatino Linotype" w:hAnsi="Palatino Linotype" w:cs="Times New Roman"/>
      <w:b/>
      <w:i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44B2-637E-4678-B773-488DCD34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6273</Words>
  <Characters>3576</Characters>
  <Application>Microsoft Office Word</Application>
  <DocSecurity>0</DocSecurity>
  <Lines>29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OSF Budapest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Golota</dc:creator>
  <cp:lastModifiedBy>Golota</cp:lastModifiedBy>
  <cp:revision>7</cp:revision>
  <dcterms:created xsi:type="dcterms:W3CDTF">2021-04-16T07:37:00Z</dcterms:created>
  <dcterms:modified xsi:type="dcterms:W3CDTF">2021-04-20T10:49:00Z</dcterms:modified>
</cp:coreProperties>
</file>