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xmlns:wp14="http://schemas.microsoft.com/office/word/2010/wordml" w:rsidRPr="00615EEF" w:rsidR="000564AE" w:rsidP="000564AE" w:rsidRDefault="006C0CA8" w14:paraId="1BC47CC3" wp14:textId="77777777">
      <w:pPr>
        <w:jc w:val="center"/>
        <w:rPr>
          <w:rFonts w:cs="Calibri"/>
          <w:b/>
          <w:bCs/>
          <w:sz w:val="24"/>
          <w:szCs w:val="24"/>
        </w:rPr>
      </w:pPr>
      <w:r w:rsidRPr="00615EEF">
        <w:rPr>
          <w:rFonts w:cs="Calibri"/>
          <w:b/>
          <w:bCs/>
          <w:sz w:val="24"/>
          <w:szCs w:val="24"/>
        </w:rPr>
        <w:t>Міжнародний фонд «Відродження»</w:t>
      </w:r>
    </w:p>
    <w:p xmlns:wp14="http://schemas.microsoft.com/office/word/2010/wordml" w:rsidRPr="00615EEF" w:rsidR="000564AE" w:rsidP="000564AE" w:rsidRDefault="000564AE" w14:paraId="672A6659" wp14:textId="77777777">
      <w:pPr>
        <w:jc w:val="center"/>
        <w:rPr>
          <w:rFonts w:cs="Calibri"/>
          <w:b/>
          <w:bCs/>
          <w:sz w:val="24"/>
          <w:szCs w:val="24"/>
        </w:rPr>
      </w:pPr>
    </w:p>
    <w:p xmlns:wp14="http://schemas.microsoft.com/office/word/2010/wordml" w:rsidRPr="00615EEF" w:rsidR="000564AE" w:rsidP="000564AE" w:rsidRDefault="000564AE" w14:paraId="0A37501D" wp14:textId="77777777">
      <w:pPr>
        <w:jc w:val="center"/>
        <w:rPr>
          <w:rFonts w:cs="Calibri"/>
          <w:b/>
          <w:bCs/>
          <w:sz w:val="24"/>
          <w:szCs w:val="24"/>
        </w:rPr>
      </w:pPr>
    </w:p>
    <w:p xmlns:wp14="http://schemas.microsoft.com/office/word/2010/wordml" w:rsidRPr="00615EEF" w:rsidR="000564AE" w:rsidP="000564AE" w:rsidRDefault="000564AE" w14:paraId="5B9FD540" wp14:textId="77777777">
      <w:pPr>
        <w:ind w:left="4860" w:firstLine="385"/>
        <w:jc w:val="both"/>
        <w:rPr>
          <w:rFonts w:cs="Calibri"/>
          <w:b/>
          <w:bCs/>
          <w:sz w:val="24"/>
          <w:szCs w:val="24"/>
        </w:rPr>
      </w:pPr>
      <w:r w:rsidRPr="00615EEF">
        <w:rPr>
          <w:rFonts w:cs="Calibri"/>
          <w:b/>
          <w:bCs/>
          <w:sz w:val="24"/>
          <w:szCs w:val="24"/>
        </w:rPr>
        <w:t xml:space="preserve">           ЗАТВЕРДЖЕНО:</w:t>
      </w:r>
    </w:p>
    <w:p xmlns:wp14="http://schemas.microsoft.com/office/word/2010/wordml" w:rsidRPr="00615EEF" w:rsidR="000564AE" w:rsidP="000564AE" w:rsidRDefault="000564AE" w14:paraId="7F53C770" wp14:textId="77777777">
      <w:pPr>
        <w:spacing w:after="0" w:line="240" w:lineRule="auto"/>
        <w:rPr>
          <w:rFonts w:cs="Calibri"/>
          <w:bCs/>
          <w:color w:val="000000"/>
          <w:sz w:val="24"/>
          <w:szCs w:val="24"/>
        </w:rPr>
      </w:pPr>
      <w:r w:rsidRPr="00615EEF">
        <w:rPr>
          <w:rFonts w:cs="Calibri"/>
          <w:b/>
          <w:bCs/>
          <w:color w:val="000000"/>
          <w:sz w:val="24"/>
          <w:szCs w:val="24"/>
        </w:rPr>
        <w:t xml:space="preserve">                                                                                                   </w:t>
      </w:r>
      <w:r w:rsidRPr="00615EEF" w:rsidR="006C0CA8">
        <w:rPr>
          <w:rFonts w:cs="Calibri"/>
          <w:bCs/>
          <w:color w:val="000000"/>
          <w:sz w:val="24"/>
          <w:szCs w:val="24"/>
        </w:rPr>
        <w:t>Наказом Виконавчого директора</w:t>
      </w:r>
      <w:r w:rsidRPr="00615EEF">
        <w:rPr>
          <w:rFonts w:cs="Calibri"/>
          <w:bCs/>
          <w:color w:val="000000"/>
          <w:sz w:val="24"/>
          <w:szCs w:val="24"/>
        </w:rPr>
        <w:t xml:space="preserve"> </w:t>
      </w:r>
    </w:p>
    <w:p xmlns:wp14="http://schemas.microsoft.com/office/word/2010/wordml" w:rsidRPr="00615EEF" w:rsidR="000564AE" w:rsidP="000564AE" w:rsidRDefault="000564AE" w14:paraId="034FF101" wp14:textId="77777777">
      <w:pPr>
        <w:spacing w:after="0" w:line="240" w:lineRule="auto"/>
        <w:rPr>
          <w:rFonts w:cs="Calibri"/>
          <w:bCs/>
          <w:color w:val="000000"/>
          <w:sz w:val="24"/>
          <w:szCs w:val="24"/>
        </w:rPr>
      </w:pPr>
      <w:r w:rsidRPr="00615EEF">
        <w:rPr>
          <w:rFonts w:cs="Calibri"/>
          <w:bCs/>
          <w:color w:val="000000"/>
          <w:sz w:val="24"/>
          <w:szCs w:val="24"/>
        </w:rPr>
        <w:t xml:space="preserve">                                                                                                   </w:t>
      </w:r>
    </w:p>
    <w:p xmlns:wp14="http://schemas.microsoft.com/office/word/2010/wordml" w:rsidRPr="00615EEF" w:rsidR="000564AE" w:rsidP="6374688A" w:rsidRDefault="000564AE" w14:paraId="18DBE403" wp14:textId="26C65895">
      <w:pPr>
        <w:spacing w:after="0" w:line="240" w:lineRule="auto"/>
        <w:rPr>
          <w:rFonts w:cs="Calibri"/>
          <w:color w:val="000000"/>
          <w:sz w:val="24"/>
          <w:szCs w:val="24"/>
        </w:rPr>
      </w:pPr>
      <w:r w:rsidRPr="6374688A" w:rsidR="000564AE">
        <w:rPr>
          <w:rFonts w:cs="Calibri"/>
          <w:color w:val="000000" w:themeColor="text1" w:themeTint="FF" w:themeShade="FF"/>
          <w:sz w:val="24"/>
          <w:szCs w:val="24"/>
        </w:rPr>
        <w:t xml:space="preserve">                                                                                                   </w:t>
      </w:r>
      <w:r w:rsidRPr="6374688A" w:rsidR="00AE7D2E">
        <w:rPr>
          <w:rFonts w:cs="Calibri"/>
          <w:color w:val="000000" w:themeColor="text1" w:themeTint="FF" w:themeShade="FF"/>
          <w:sz w:val="24"/>
          <w:szCs w:val="24"/>
        </w:rPr>
        <w:t>№</w:t>
      </w:r>
      <w:r w:rsidRPr="6374688A" w:rsidR="006C0CA8">
        <w:rPr>
          <w:rFonts w:cs="Calibri"/>
          <w:color w:val="000000" w:themeColor="text1" w:themeTint="FF" w:themeShade="FF"/>
          <w:sz w:val="24"/>
          <w:szCs w:val="24"/>
        </w:rPr>
        <w:t>10</w:t>
      </w:r>
      <w:r w:rsidRPr="6374688A" w:rsidR="149C3346">
        <w:rPr>
          <w:rFonts w:cs="Calibri"/>
          <w:color w:val="000000" w:themeColor="text1" w:themeTint="FF" w:themeShade="FF"/>
          <w:sz w:val="24"/>
          <w:szCs w:val="24"/>
        </w:rPr>
        <w:t>3</w:t>
      </w:r>
      <w:r w:rsidRPr="6374688A" w:rsidR="000564AE">
        <w:rPr>
          <w:rFonts w:cs="Calibri"/>
          <w:color w:val="000000" w:themeColor="text1" w:themeTint="FF" w:themeShade="FF"/>
          <w:sz w:val="24"/>
          <w:szCs w:val="24"/>
        </w:rPr>
        <w:t xml:space="preserve"> від "</w:t>
      </w:r>
      <w:r w:rsidRPr="6374688A" w:rsidR="7B28EFCC">
        <w:rPr>
          <w:rFonts w:cs="Calibri"/>
          <w:color w:val="000000" w:themeColor="text1" w:themeTint="FF" w:themeShade="FF"/>
          <w:sz w:val="24"/>
          <w:szCs w:val="24"/>
        </w:rPr>
        <w:t>08</w:t>
      </w:r>
      <w:r w:rsidRPr="6374688A" w:rsidR="000564AE">
        <w:rPr>
          <w:rFonts w:cs="Calibri"/>
          <w:color w:val="000000" w:themeColor="text1" w:themeTint="FF" w:themeShade="FF"/>
          <w:sz w:val="24"/>
          <w:szCs w:val="24"/>
        </w:rPr>
        <w:t>"</w:t>
      </w:r>
      <w:r w:rsidRPr="6374688A" w:rsidR="00F56C6C">
        <w:rPr>
          <w:rFonts w:cs="Calibri"/>
          <w:color w:val="000000" w:themeColor="text1" w:themeTint="FF" w:themeShade="FF"/>
          <w:sz w:val="24"/>
          <w:szCs w:val="24"/>
        </w:rPr>
        <w:t xml:space="preserve"> </w:t>
      </w:r>
      <w:r w:rsidRPr="6374688A" w:rsidR="2E9695CA">
        <w:rPr>
          <w:rFonts w:cs="Calibri"/>
          <w:color w:val="000000" w:themeColor="text1" w:themeTint="FF" w:themeShade="FF"/>
          <w:sz w:val="24"/>
          <w:szCs w:val="24"/>
        </w:rPr>
        <w:t>грудня</w:t>
      </w:r>
      <w:r w:rsidRPr="6374688A" w:rsidR="002C7833">
        <w:rPr>
          <w:rFonts w:cs="Calibri"/>
          <w:color w:val="000000" w:themeColor="text1" w:themeTint="FF" w:themeShade="FF"/>
          <w:sz w:val="24"/>
          <w:szCs w:val="24"/>
        </w:rPr>
        <w:t xml:space="preserve"> 2020</w:t>
      </w:r>
      <w:r w:rsidRPr="6374688A" w:rsidR="000564AE">
        <w:rPr>
          <w:rFonts w:cs="Calibri"/>
          <w:color w:val="000000" w:themeColor="text1" w:themeTint="FF" w:themeShade="FF"/>
          <w:sz w:val="24"/>
          <w:szCs w:val="24"/>
        </w:rPr>
        <w:t xml:space="preserve"> р.</w:t>
      </w:r>
    </w:p>
    <w:p xmlns:wp14="http://schemas.microsoft.com/office/word/2010/wordml" w:rsidRPr="00615EEF" w:rsidR="000564AE" w:rsidP="000564AE" w:rsidRDefault="000564AE" w14:paraId="5DAB6C7B" wp14:textId="77777777">
      <w:pPr>
        <w:spacing w:after="0" w:line="240" w:lineRule="auto"/>
        <w:rPr>
          <w:rFonts w:cs="Calibri"/>
          <w:bCs/>
          <w:strike/>
          <w:color w:val="000000"/>
          <w:sz w:val="24"/>
          <w:szCs w:val="24"/>
        </w:rPr>
      </w:pPr>
    </w:p>
    <w:p xmlns:wp14="http://schemas.microsoft.com/office/word/2010/wordml" w:rsidRPr="00615EEF" w:rsidR="000564AE" w:rsidP="006C0CA8" w:rsidRDefault="000564AE" w14:paraId="02EB378F" wp14:textId="77777777">
      <w:pPr>
        <w:tabs>
          <w:tab w:val="left" w:pos="5925"/>
        </w:tabs>
        <w:spacing w:after="0" w:line="240" w:lineRule="auto"/>
        <w:rPr>
          <w:rFonts w:cs="Calibri"/>
          <w:bCs/>
          <w:sz w:val="24"/>
          <w:szCs w:val="24"/>
        </w:rPr>
      </w:pPr>
      <w:r w:rsidRPr="00615EEF">
        <w:rPr>
          <w:rFonts w:cs="Calibri"/>
          <w:bCs/>
          <w:color w:val="000000"/>
          <w:sz w:val="24"/>
          <w:szCs w:val="24"/>
        </w:rPr>
        <w:tab/>
      </w:r>
    </w:p>
    <w:p xmlns:wp14="http://schemas.microsoft.com/office/word/2010/wordml" w:rsidRPr="00615EEF" w:rsidR="000564AE" w:rsidP="000564AE" w:rsidRDefault="000564AE" w14:paraId="6A05A809" wp14:textId="77777777">
      <w:pPr>
        <w:rPr>
          <w:rFonts w:cs="Calibri"/>
          <w:sz w:val="24"/>
          <w:szCs w:val="24"/>
        </w:rPr>
      </w:pPr>
    </w:p>
    <w:p xmlns:wp14="http://schemas.microsoft.com/office/word/2010/wordml" w:rsidRPr="00615EEF" w:rsidR="000564AE" w:rsidP="000564AE" w:rsidRDefault="000564AE" w14:paraId="5A39BBE3" wp14:textId="77777777">
      <w:pPr>
        <w:rPr>
          <w:rFonts w:cs="Calibri"/>
          <w:sz w:val="24"/>
          <w:szCs w:val="24"/>
        </w:rPr>
      </w:pPr>
    </w:p>
    <w:p xmlns:wp14="http://schemas.microsoft.com/office/word/2010/wordml" w:rsidRPr="00615EEF" w:rsidR="003535FB" w:rsidP="000564AE" w:rsidRDefault="003535FB" w14:paraId="41C8F396" wp14:textId="77777777">
      <w:pPr>
        <w:rPr>
          <w:rFonts w:cs="Calibri"/>
          <w:sz w:val="24"/>
          <w:szCs w:val="24"/>
        </w:rPr>
      </w:pPr>
    </w:p>
    <w:tbl>
      <w:tblPr>
        <w:tblW w:w="10144" w:type="dxa"/>
        <w:jc w:val="center"/>
        <w:tblLayout w:type="fixed"/>
        <w:tblLook w:val="0000" w:firstRow="0" w:lastRow="0" w:firstColumn="0" w:lastColumn="0" w:noHBand="0" w:noVBand="0"/>
      </w:tblPr>
      <w:tblGrid>
        <w:gridCol w:w="10144"/>
      </w:tblGrid>
      <w:tr xmlns:wp14="http://schemas.microsoft.com/office/word/2010/wordml" w:rsidRPr="00615EEF" w:rsidR="000564AE" w:rsidTr="003535FB" w14:paraId="3604824F" wp14:textId="77777777">
        <w:tblPrEx>
          <w:tblCellMar>
            <w:top w:w="0" w:type="dxa"/>
            <w:bottom w:w="0" w:type="dxa"/>
          </w:tblCellMar>
        </w:tblPrEx>
        <w:trPr>
          <w:jc w:val="center"/>
        </w:trPr>
        <w:tc>
          <w:tcPr>
            <w:tcW w:w="10144" w:type="dxa"/>
            <w:tcBorders>
              <w:top w:val="nil"/>
              <w:left w:val="nil"/>
              <w:bottom w:val="nil"/>
              <w:right w:val="nil"/>
            </w:tcBorders>
          </w:tcPr>
          <w:p w:rsidRPr="00615EEF" w:rsidR="000564AE" w:rsidP="000B1960" w:rsidRDefault="00B05F33" w14:paraId="509A9036" wp14:textId="77777777">
            <w:pPr>
              <w:jc w:val="center"/>
              <w:rPr>
                <w:rFonts w:cs="Calibri"/>
                <w:b/>
                <w:bCs/>
                <w:caps/>
                <w:sz w:val="24"/>
                <w:szCs w:val="24"/>
              </w:rPr>
            </w:pPr>
            <w:r w:rsidRPr="00615EEF">
              <w:rPr>
                <w:rFonts w:cs="Calibri"/>
                <w:b/>
                <w:bCs/>
                <w:caps/>
                <w:sz w:val="24"/>
                <w:szCs w:val="24"/>
              </w:rPr>
              <w:t>ТЕНДЕРНА</w:t>
            </w:r>
            <w:r w:rsidRPr="00615EEF" w:rsidR="00535F6C">
              <w:rPr>
                <w:rFonts w:cs="Calibri"/>
                <w:b/>
                <w:bCs/>
                <w:caps/>
                <w:sz w:val="24"/>
                <w:szCs w:val="24"/>
              </w:rPr>
              <w:t xml:space="preserve"> </w:t>
            </w:r>
            <w:r w:rsidRPr="00615EEF">
              <w:rPr>
                <w:rFonts w:cs="Calibri"/>
                <w:b/>
                <w:bCs/>
                <w:caps/>
                <w:sz w:val="24"/>
                <w:szCs w:val="24"/>
              </w:rPr>
              <w:t>ДОКУМЕНТАЦІЯ</w:t>
            </w:r>
            <w:r w:rsidRPr="00615EEF" w:rsidR="00AE7D2E">
              <w:rPr>
                <w:rFonts w:cs="Calibri"/>
                <w:b/>
                <w:bCs/>
                <w:caps/>
                <w:sz w:val="24"/>
                <w:szCs w:val="24"/>
              </w:rPr>
              <w:t xml:space="preserve"> </w:t>
            </w:r>
          </w:p>
        </w:tc>
      </w:tr>
    </w:tbl>
    <w:p xmlns:wp14="http://schemas.microsoft.com/office/word/2010/wordml" w:rsidRPr="00615EEF" w:rsidR="000564AE" w:rsidP="009777E2" w:rsidRDefault="000564AE" w14:paraId="72A3D3EC" wp14:textId="77777777">
      <w:pPr>
        <w:rPr>
          <w:rFonts w:cs="Calibri"/>
          <w:b/>
          <w:bCs/>
          <w:sz w:val="24"/>
          <w:szCs w:val="24"/>
        </w:rPr>
      </w:pPr>
    </w:p>
    <w:p xmlns:wp14="http://schemas.microsoft.com/office/word/2010/wordml" w:rsidRPr="00615EEF" w:rsidR="007D3BCF" w:rsidP="00DE25A6" w:rsidRDefault="000564AE" w14:paraId="0C4D22A3" wp14:textId="77777777">
      <w:pPr>
        <w:spacing w:after="0" w:line="240" w:lineRule="auto"/>
        <w:jc w:val="center"/>
        <w:rPr>
          <w:rFonts w:cs="Calibri"/>
          <w:b/>
          <w:bCs/>
          <w:sz w:val="24"/>
          <w:szCs w:val="24"/>
        </w:rPr>
      </w:pPr>
      <w:r w:rsidRPr="00615EEF">
        <w:rPr>
          <w:rFonts w:cs="Calibri"/>
          <w:b/>
          <w:bCs/>
          <w:sz w:val="24"/>
          <w:szCs w:val="24"/>
        </w:rPr>
        <w:t xml:space="preserve">на закупівлю </w:t>
      </w:r>
    </w:p>
    <w:p xmlns:wp14="http://schemas.microsoft.com/office/word/2010/wordml" w:rsidRPr="00615EEF" w:rsidR="00DE25A6" w:rsidP="00DE25A6" w:rsidRDefault="00DE25A6" w14:paraId="0D0B940D" wp14:textId="77777777">
      <w:pPr>
        <w:spacing w:after="0" w:line="240" w:lineRule="auto"/>
        <w:jc w:val="center"/>
        <w:rPr>
          <w:rFonts w:cs="Calibri"/>
          <w:b/>
          <w:bCs/>
          <w:sz w:val="24"/>
          <w:szCs w:val="24"/>
        </w:rPr>
      </w:pPr>
    </w:p>
    <w:p xmlns:wp14="http://schemas.microsoft.com/office/word/2010/wordml" w:rsidRPr="00615EEF" w:rsidR="006C5E59" w:rsidP="00735470" w:rsidRDefault="008D0105" w14:paraId="1C23EF3B" wp14:textId="7F533F6C">
      <w:pPr>
        <w:jc w:val="center"/>
        <w:rPr>
          <w:rFonts w:cs="Calibri"/>
          <w:b w:val="1"/>
          <w:bCs w:val="1"/>
          <w:sz w:val="24"/>
          <w:szCs w:val="24"/>
        </w:rPr>
      </w:pPr>
      <w:r w:rsidRPr="0A76A238" w:rsidR="3A9E8BE9">
        <w:rPr>
          <w:rFonts w:cs="Calibri"/>
          <w:b w:val="1"/>
          <w:bCs w:val="1"/>
          <w:sz w:val="24"/>
          <w:szCs w:val="24"/>
        </w:rPr>
        <w:t>Ремонтні роботи у</w:t>
      </w:r>
      <w:r w:rsidRPr="0A76A238" w:rsidR="008D0105">
        <w:rPr>
          <w:rFonts w:cs="Calibri"/>
          <w:b w:val="1"/>
          <w:bCs w:val="1"/>
          <w:sz w:val="24"/>
          <w:szCs w:val="24"/>
        </w:rPr>
        <w:t xml:space="preserve"> нежитлов</w:t>
      </w:r>
      <w:r w:rsidRPr="0A76A238" w:rsidR="385FAC7D">
        <w:rPr>
          <w:rFonts w:cs="Calibri"/>
          <w:b w:val="1"/>
          <w:bCs w:val="1"/>
          <w:sz w:val="24"/>
          <w:szCs w:val="24"/>
        </w:rPr>
        <w:t>ому</w:t>
      </w:r>
      <w:r w:rsidRPr="0A76A238" w:rsidR="008D0105">
        <w:rPr>
          <w:rFonts w:cs="Calibri"/>
          <w:b w:val="1"/>
          <w:bCs w:val="1"/>
          <w:sz w:val="24"/>
          <w:szCs w:val="24"/>
        </w:rPr>
        <w:t xml:space="preserve"> приміщення у складі </w:t>
      </w:r>
      <w:r w:rsidRPr="0A76A238" w:rsidR="00F40B68">
        <w:rPr>
          <w:rFonts w:cs="Calibri"/>
          <w:b w:val="1"/>
          <w:bCs w:val="1"/>
          <w:sz w:val="24"/>
          <w:szCs w:val="24"/>
        </w:rPr>
        <w:t xml:space="preserve">житлового комплексу «А52» за </w:t>
      </w:r>
      <w:proofErr w:type="spellStart"/>
      <w:r w:rsidRPr="0A76A238" w:rsidR="00F40B68">
        <w:rPr>
          <w:rFonts w:cs="Calibri"/>
          <w:b w:val="1"/>
          <w:bCs w:val="1"/>
          <w:sz w:val="24"/>
          <w:szCs w:val="24"/>
        </w:rPr>
        <w:t>адресою</w:t>
      </w:r>
      <w:proofErr w:type="spellEnd"/>
      <w:r w:rsidRPr="0A76A238" w:rsidR="00F40B68">
        <w:rPr>
          <w:rFonts w:cs="Calibri"/>
          <w:b w:val="1"/>
          <w:bCs w:val="1"/>
          <w:sz w:val="24"/>
          <w:szCs w:val="24"/>
        </w:rPr>
        <w:t xml:space="preserve"> м. Київ, вул. Січових Стрільців, 44-А</w:t>
      </w:r>
    </w:p>
    <w:p xmlns:wp14="http://schemas.microsoft.com/office/word/2010/wordml" w:rsidRPr="00615EEF" w:rsidR="003535FB" w:rsidP="00735470" w:rsidRDefault="003535FB" w14:paraId="0E27B00A" wp14:textId="77777777">
      <w:pPr>
        <w:jc w:val="center"/>
        <w:rPr>
          <w:rFonts w:cs="Calibri"/>
          <w:b/>
          <w:bCs/>
          <w:sz w:val="24"/>
          <w:szCs w:val="24"/>
        </w:rPr>
      </w:pPr>
    </w:p>
    <w:p xmlns:wp14="http://schemas.microsoft.com/office/word/2010/wordml" w:rsidRPr="00615EEF" w:rsidR="00857296" w:rsidP="00735470" w:rsidRDefault="00857296" w14:paraId="60061E4C" wp14:textId="77777777">
      <w:pPr>
        <w:jc w:val="center"/>
        <w:rPr>
          <w:rFonts w:cs="Calibri"/>
          <w:b/>
          <w:bCs/>
          <w:sz w:val="24"/>
          <w:szCs w:val="24"/>
        </w:rPr>
      </w:pPr>
    </w:p>
    <w:p xmlns:wp14="http://schemas.microsoft.com/office/word/2010/wordml" w:rsidRPr="00615EEF" w:rsidR="003535FB" w:rsidP="00735470" w:rsidRDefault="003535FB" w14:paraId="44EAFD9C" wp14:textId="77777777">
      <w:pPr>
        <w:jc w:val="center"/>
        <w:rPr>
          <w:rFonts w:cs="Calibri"/>
          <w:b/>
          <w:bCs/>
          <w:sz w:val="24"/>
          <w:szCs w:val="24"/>
        </w:rPr>
      </w:pPr>
    </w:p>
    <w:p xmlns:wp14="http://schemas.microsoft.com/office/word/2010/wordml" w:rsidRPr="00615EEF" w:rsidR="00B83871" w:rsidP="00735470" w:rsidRDefault="00B83871" w14:paraId="4B94D5A5" wp14:textId="77777777">
      <w:pPr>
        <w:jc w:val="center"/>
        <w:rPr>
          <w:rFonts w:cs="Calibri"/>
          <w:b/>
          <w:bCs/>
          <w:sz w:val="24"/>
          <w:szCs w:val="24"/>
        </w:rPr>
      </w:pPr>
    </w:p>
    <w:p xmlns:wp14="http://schemas.microsoft.com/office/word/2010/wordml" w:rsidRPr="00615EEF" w:rsidR="00B83871" w:rsidP="00735470" w:rsidRDefault="00B83871" w14:paraId="3DEEC669" wp14:textId="77777777">
      <w:pPr>
        <w:jc w:val="center"/>
        <w:rPr>
          <w:rFonts w:cs="Calibri"/>
          <w:b/>
          <w:bCs/>
          <w:sz w:val="24"/>
          <w:szCs w:val="24"/>
        </w:rPr>
      </w:pPr>
    </w:p>
    <w:p xmlns:wp14="http://schemas.microsoft.com/office/word/2010/wordml" w:rsidRPr="00615EEF" w:rsidR="00B83871" w:rsidP="00735470" w:rsidRDefault="00B83871" w14:paraId="3656B9AB" wp14:textId="77777777">
      <w:pPr>
        <w:jc w:val="center"/>
        <w:rPr>
          <w:rFonts w:cs="Calibri"/>
          <w:b/>
          <w:bCs/>
          <w:sz w:val="24"/>
          <w:szCs w:val="24"/>
        </w:rPr>
      </w:pPr>
    </w:p>
    <w:p xmlns:wp14="http://schemas.microsoft.com/office/word/2010/wordml" w:rsidRPr="00615EEF" w:rsidR="00CD09FF" w:rsidP="00396866" w:rsidRDefault="00CD09FF" w14:paraId="45FB0818" wp14:textId="77777777">
      <w:pPr>
        <w:rPr>
          <w:rFonts w:cs="Calibri"/>
          <w:b/>
          <w:bCs/>
          <w:sz w:val="24"/>
          <w:szCs w:val="24"/>
        </w:rPr>
      </w:pPr>
    </w:p>
    <w:p xmlns:wp14="http://schemas.microsoft.com/office/word/2010/wordml" w:rsidRPr="00615EEF" w:rsidR="00B05F33" w:rsidP="00B83871" w:rsidRDefault="00F40B68" w14:paraId="21961138" wp14:textId="77777777">
      <w:pPr>
        <w:jc w:val="center"/>
        <w:rPr>
          <w:rFonts w:cs="Calibri"/>
          <w:b/>
          <w:bCs/>
          <w:sz w:val="24"/>
          <w:szCs w:val="24"/>
        </w:rPr>
      </w:pPr>
      <w:r w:rsidRPr="00615EEF">
        <w:rPr>
          <w:rFonts w:cs="Calibri"/>
          <w:b/>
          <w:bCs/>
          <w:sz w:val="24"/>
          <w:szCs w:val="24"/>
        </w:rPr>
        <w:t xml:space="preserve">М. Київ – </w:t>
      </w:r>
      <w:r w:rsidRPr="00615EEF" w:rsidR="002C7833">
        <w:rPr>
          <w:rFonts w:cs="Calibri"/>
          <w:b/>
          <w:bCs/>
          <w:sz w:val="24"/>
          <w:szCs w:val="24"/>
        </w:rPr>
        <w:t>2020</w:t>
      </w:r>
    </w:p>
    <w:p xmlns:wp14="http://schemas.microsoft.com/office/word/2010/wordml" w:rsidRPr="00615EEF" w:rsidR="00F40B68" w:rsidP="00B83871" w:rsidRDefault="00F40B68" w14:paraId="049F31CB" wp14:textId="77777777">
      <w:pPr>
        <w:jc w:val="center"/>
        <w:rPr>
          <w:rFonts w:cs="Calibri"/>
          <w:b/>
          <w:bCs/>
          <w:sz w:val="24"/>
          <w:szCs w:val="24"/>
        </w:rPr>
      </w:pPr>
    </w:p>
    <w:p xmlns:wp14="http://schemas.microsoft.com/office/word/2010/wordml" w:rsidRPr="00615EEF" w:rsidR="00F40B68" w:rsidP="00B83871" w:rsidRDefault="00F40B68" w14:paraId="53128261" wp14:textId="77777777">
      <w:pPr>
        <w:jc w:val="center"/>
        <w:rPr>
          <w:rFonts w:cs="Calibri"/>
          <w:b/>
          <w:bCs/>
          <w:sz w:val="24"/>
          <w:szCs w:val="24"/>
        </w:rPr>
      </w:pPr>
    </w:p>
    <w:p xmlns:wp14="http://schemas.microsoft.com/office/word/2010/wordml" w:rsidRPr="00615EEF" w:rsidR="00F40B68" w:rsidP="00B83871" w:rsidRDefault="00F40B68" w14:paraId="62486C05" wp14:textId="77777777">
      <w:pPr>
        <w:jc w:val="center"/>
        <w:rPr>
          <w:rFonts w:cs="Calibri"/>
          <w:b/>
          <w:bCs/>
          <w:sz w:val="24"/>
          <w:szCs w:val="24"/>
        </w:rPr>
      </w:pPr>
    </w:p>
    <w:p xmlns:wp14="http://schemas.microsoft.com/office/word/2010/wordml" w:rsidRPr="00615EEF" w:rsidR="00F40B68" w:rsidP="00B83871" w:rsidRDefault="00F40B68" w14:paraId="4101652C" wp14:textId="77777777">
      <w:pPr>
        <w:jc w:val="center"/>
        <w:rPr>
          <w:rFonts w:cs="Calibri"/>
          <w:b/>
          <w:bCs/>
          <w:sz w:val="24"/>
          <w:szCs w:val="24"/>
        </w:rPr>
      </w:pPr>
    </w:p>
    <w:p xmlns:wp14="http://schemas.microsoft.com/office/word/2010/wordml" w:rsidRPr="00615EEF" w:rsidR="00F40B68" w:rsidP="00B83871" w:rsidRDefault="00F40B68" w14:paraId="4B99056E" wp14:textId="77777777">
      <w:pPr>
        <w:jc w:val="center"/>
        <w:rPr>
          <w:rFonts w:cs="Calibri"/>
          <w:b/>
          <w:bCs/>
          <w:sz w:val="24"/>
          <w:szCs w:val="24"/>
        </w:rPr>
      </w:pPr>
    </w:p>
    <w:p xmlns:wp14="http://schemas.microsoft.com/office/word/2010/wordml" w:rsidRPr="00615EEF" w:rsidR="00F40B68" w:rsidP="00B83871" w:rsidRDefault="00F40B68" w14:paraId="1299C43A" wp14:textId="77777777">
      <w:pPr>
        <w:jc w:val="center"/>
        <w:rPr>
          <w:rFonts w:cs="Calibri"/>
          <w:b/>
          <w:bCs/>
          <w:sz w:val="24"/>
          <w:szCs w:val="24"/>
        </w:rPr>
      </w:pPr>
    </w:p>
    <w:p xmlns:wp14="http://schemas.microsoft.com/office/word/2010/wordml" w:rsidRPr="00615EEF" w:rsidR="00F40B68" w:rsidP="00B83871" w:rsidRDefault="00F40B68" w14:paraId="4DDBEF00" wp14:textId="77777777">
      <w:pPr>
        <w:jc w:val="center"/>
        <w:rPr>
          <w:rFonts w:cs="Calibri"/>
          <w:b/>
          <w:bCs/>
          <w:sz w:val="24"/>
          <w:szCs w:val="24"/>
        </w:rPr>
      </w:pPr>
    </w:p>
    <w:tbl>
      <w:tblPr>
        <w:tblW w:w="99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76"/>
        <w:gridCol w:w="3165"/>
        <w:gridCol w:w="53"/>
        <w:gridCol w:w="6202"/>
      </w:tblGrid>
      <w:tr xmlns:wp14="http://schemas.microsoft.com/office/word/2010/wordml" w:rsidRPr="00615EEF" w:rsidR="000130B3" w:rsidTr="0A76A238" w14:paraId="50CDE489" wp14:textId="77777777">
        <w:trPr>
          <w:trHeight w:val="522"/>
          <w:jc w:val="center"/>
        </w:trPr>
        <w:tc>
          <w:tcPr>
            <w:tcW w:w="576" w:type="dxa"/>
            <w:shd w:val="clear" w:color="auto" w:fill="auto"/>
            <w:tcMar/>
            <w:vAlign w:val="center"/>
          </w:tcPr>
          <w:p w:rsidRPr="00615EEF" w:rsidR="000130B3" w:rsidP="009B2668" w:rsidRDefault="000130B3" w14:paraId="427D9C9B" wp14:textId="77777777">
            <w:pPr>
              <w:widowControl w:val="0"/>
              <w:spacing w:before="96" w:beforeLines="40" w:after="96" w:afterLines="40" w:line="240" w:lineRule="auto"/>
              <w:contextualSpacing/>
              <w:jc w:val="center"/>
              <w:rPr>
                <w:rFonts w:cs="Calibri"/>
                <w:b/>
                <w:color w:val="000000"/>
                <w:sz w:val="24"/>
                <w:szCs w:val="24"/>
                <w:lang w:eastAsia="uk-UA"/>
              </w:rPr>
            </w:pPr>
            <w:r w:rsidRPr="00615EEF">
              <w:rPr>
                <w:rFonts w:cs="Calibri"/>
                <w:b/>
                <w:color w:val="000000"/>
                <w:sz w:val="24"/>
                <w:szCs w:val="24"/>
                <w:lang w:eastAsia="uk-UA"/>
              </w:rPr>
              <w:t>№</w:t>
            </w:r>
          </w:p>
        </w:tc>
        <w:tc>
          <w:tcPr>
            <w:tcW w:w="9420" w:type="dxa"/>
            <w:gridSpan w:val="3"/>
            <w:shd w:val="clear" w:color="auto" w:fill="auto"/>
            <w:tcMar/>
            <w:vAlign w:val="center"/>
          </w:tcPr>
          <w:p w:rsidRPr="00615EEF" w:rsidR="000130B3" w:rsidP="009B2668" w:rsidRDefault="007615EF" w14:paraId="10B64D2B" wp14:textId="77777777">
            <w:pPr>
              <w:widowControl w:val="0"/>
              <w:spacing w:before="96" w:beforeLines="40" w:after="96" w:afterLines="40" w:line="240" w:lineRule="auto"/>
              <w:contextualSpacing/>
              <w:jc w:val="center"/>
              <w:rPr>
                <w:rFonts w:cs="Calibri"/>
                <w:b/>
                <w:color w:val="000000"/>
                <w:sz w:val="24"/>
                <w:szCs w:val="24"/>
                <w:lang w:eastAsia="uk-UA"/>
              </w:rPr>
            </w:pPr>
            <w:r w:rsidRPr="00615EEF">
              <w:rPr>
                <w:rFonts w:cs="Calibri"/>
                <w:b/>
                <w:sz w:val="24"/>
                <w:szCs w:val="24"/>
                <w:bdr w:val="none" w:color="auto" w:sz="0" w:space="0" w:frame="1"/>
                <w:lang w:eastAsia="uk-UA"/>
              </w:rPr>
              <w:t xml:space="preserve">Розділ 1. </w:t>
            </w:r>
            <w:r w:rsidRPr="00615EEF" w:rsidR="000130B3">
              <w:rPr>
                <w:rFonts w:cs="Calibri"/>
                <w:b/>
                <w:sz w:val="24"/>
                <w:szCs w:val="24"/>
                <w:bdr w:val="none" w:color="auto" w:sz="0" w:space="0" w:frame="1"/>
                <w:lang w:eastAsia="uk-UA"/>
              </w:rPr>
              <w:t>Загальні положення</w:t>
            </w:r>
          </w:p>
        </w:tc>
      </w:tr>
      <w:tr xmlns:wp14="http://schemas.microsoft.com/office/word/2010/wordml" w:rsidRPr="00615EEF" w:rsidR="000130B3" w:rsidTr="0A76A238" w14:paraId="19FCCF4E" wp14:textId="77777777">
        <w:trPr>
          <w:trHeight w:val="522"/>
          <w:jc w:val="center"/>
        </w:trPr>
        <w:tc>
          <w:tcPr>
            <w:tcW w:w="576" w:type="dxa"/>
            <w:shd w:val="clear" w:color="auto" w:fill="auto"/>
            <w:tcMar/>
            <w:vAlign w:val="center"/>
          </w:tcPr>
          <w:p w:rsidRPr="00615EEF" w:rsidR="000130B3" w:rsidP="009B2668" w:rsidRDefault="000130B3" w14:paraId="649841BE" wp14:textId="77777777">
            <w:pPr>
              <w:widowControl w:val="0"/>
              <w:spacing w:before="96" w:beforeLines="40" w:after="96" w:afterLines="40" w:line="240" w:lineRule="auto"/>
              <w:contextualSpacing/>
              <w:jc w:val="center"/>
              <w:rPr>
                <w:rFonts w:cs="Calibri"/>
                <w:color w:val="000000"/>
                <w:sz w:val="24"/>
                <w:szCs w:val="24"/>
                <w:lang w:eastAsia="uk-UA"/>
              </w:rPr>
            </w:pPr>
            <w:r w:rsidRPr="00615EEF">
              <w:rPr>
                <w:rFonts w:cs="Calibri"/>
                <w:color w:val="000000"/>
                <w:sz w:val="24"/>
                <w:szCs w:val="24"/>
                <w:lang w:eastAsia="uk-UA"/>
              </w:rPr>
              <w:t>1</w:t>
            </w:r>
          </w:p>
        </w:tc>
        <w:tc>
          <w:tcPr>
            <w:tcW w:w="3218" w:type="dxa"/>
            <w:gridSpan w:val="2"/>
            <w:shd w:val="clear" w:color="auto" w:fill="auto"/>
            <w:tcMar/>
            <w:vAlign w:val="center"/>
          </w:tcPr>
          <w:p w:rsidRPr="00615EEF" w:rsidR="000130B3" w:rsidP="009B2668" w:rsidRDefault="000130B3" w14:paraId="18F999B5" wp14:textId="77777777">
            <w:pPr>
              <w:widowControl w:val="0"/>
              <w:spacing w:before="96" w:beforeLines="40" w:after="96" w:afterLines="40" w:line="240" w:lineRule="auto"/>
              <w:contextualSpacing/>
              <w:jc w:val="center"/>
              <w:rPr>
                <w:rFonts w:cs="Calibri"/>
                <w:color w:val="000000"/>
                <w:sz w:val="24"/>
                <w:szCs w:val="24"/>
                <w:lang w:eastAsia="uk-UA"/>
              </w:rPr>
            </w:pPr>
            <w:r w:rsidRPr="00615EEF">
              <w:rPr>
                <w:rFonts w:cs="Calibri"/>
                <w:color w:val="000000"/>
                <w:sz w:val="24"/>
                <w:szCs w:val="24"/>
                <w:lang w:eastAsia="uk-UA"/>
              </w:rPr>
              <w:t>2</w:t>
            </w:r>
          </w:p>
        </w:tc>
        <w:tc>
          <w:tcPr>
            <w:tcW w:w="6202" w:type="dxa"/>
            <w:shd w:val="clear" w:color="auto" w:fill="auto"/>
            <w:tcMar/>
            <w:vAlign w:val="center"/>
          </w:tcPr>
          <w:p w:rsidRPr="00615EEF" w:rsidR="000130B3" w:rsidP="009B2668" w:rsidRDefault="000130B3" w14:paraId="5FCD5EC4" wp14:textId="77777777">
            <w:pPr>
              <w:widowControl w:val="0"/>
              <w:spacing w:before="96" w:beforeLines="40" w:after="96" w:afterLines="40" w:line="240" w:lineRule="auto"/>
              <w:contextualSpacing/>
              <w:jc w:val="center"/>
              <w:rPr>
                <w:rFonts w:cs="Calibri"/>
                <w:color w:val="000000"/>
                <w:sz w:val="24"/>
                <w:szCs w:val="24"/>
                <w:lang w:eastAsia="uk-UA"/>
              </w:rPr>
            </w:pPr>
            <w:r w:rsidRPr="00615EEF">
              <w:rPr>
                <w:rFonts w:cs="Calibri"/>
                <w:color w:val="000000"/>
                <w:sz w:val="24"/>
                <w:szCs w:val="24"/>
                <w:lang w:eastAsia="uk-UA"/>
              </w:rPr>
              <w:t>3</w:t>
            </w:r>
          </w:p>
        </w:tc>
      </w:tr>
      <w:tr xmlns:wp14="http://schemas.microsoft.com/office/word/2010/wordml" w:rsidRPr="00615EEF" w:rsidR="000130B3" w:rsidTr="0A76A238" w14:paraId="5EEB1956" wp14:textId="77777777">
        <w:trPr>
          <w:trHeight w:val="522"/>
          <w:jc w:val="center"/>
        </w:trPr>
        <w:tc>
          <w:tcPr>
            <w:tcW w:w="576" w:type="dxa"/>
            <w:shd w:val="clear" w:color="auto" w:fill="auto"/>
            <w:tcMar/>
          </w:tcPr>
          <w:p w:rsidRPr="00615EEF" w:rsidR="000130B3" w:rsidP="009B2668" w:rsidRDefault="000130B3" w14:paraId="56B20A0C" wp14:textId="77777777">
            <w:pPr>
              <w:widowControl w:val="0"/>
              <w:spacing w:before="96" w:beforeLines="40" w:after="96" w:afterLines="40" w:line="240" w:lineRule="auto"/>
              <w:contextualSpacing/>
              <w:rPr>
                <w:rFonts w:cs="Calibri"/>
                <w:b/>
                <w:color w:val="000000"/>
                <w:sz w:val="24"/>
                <w:szCs w:val="24"/>
                <w:lang w:eastAsia="uk-UA"/>
              </w:rPr>
            </w:pPr>
            <w:r w:rsidRPr="00615EEF">
              <w:rPr>
                <w:rFonts w:cs="Calibri"/>
                <w:b/>
                <w:color w:val="000000"/>
                <w:sz w:val="24"/>
                <w:szCs w:val="24"/>
                <w:lang w:eastAsia="uk-UA"/>
              </w:rPr>
              <w:t>1</w:t>
            </w:r>
          </w:p>
        </w:tc>
        <w:tc>
          <w:tcPr>
            <w:tcW w:w="3218" w:type="dxa"/>
            <w:gridSpan w:val="2"/>
            <w:shd w:val="clear" w:color="auto" w:fill="auto"/>
            <w:tcMar/>
          </w:tcPr>
          <w:p w:rsidRPr="00615EEF" w:rsidR="000130B3" w:rsidP="009B2668" w:rsidRDefault="000130B3" w14:paraId="2EDCB3EC" wp14:textId="77777777">
            <w:pPr>
              <w:widowControl w:val="0"/>
              <w:spacing w:before="96" w:beforeLines="40" w:after="96" w:afterLines="40" w:line="240" w:lineRule="auto"/>
              <w:contextualSpacing/>
              <w:rPr>
                <w:rFonts w:cs="Calibri"/>
                <w:b/>
                <w:color w:val="000000"/>
                <w:sz w:val="24"/>
                <w:szCs w:val="24"/>
                <w:lang w:eastAsia="uk-UA"/>
              </w:rPr>
            </w:pPr>
            <w:r w:rsidRPr="00615EEF">
              <w:rPr>
                <w:rFonts w:cs="Calibri"/>
                <w:b/>
                <w:sz w:val="24"/>
                <w:szCs w:val="24"/>
                <w:lang w:eastAsia="uk-UA"/>
              </w:rPr>
              <w:t>Терміни, які вживаються в тендерній документації</w:t>
            </w:r>
          </w:p>
        </w:tc>
        <w:tc>
          <w:tcPr>
            <w:tcW w:w="6202" w:type="dxa"/>
            <w:shd w:val="clear" w:color="auto" w:fill="auto"/>
            <w:tcMar/>
            <w:vAlign w:val="center"/>
          </w:tcPr>
          <w:p w:rsidRPr="00615EEF" w:rsidR="000130B3" w:rsidP="0012068C" w:rsidRDefault="00F40B68" w14:paraId="131724F4" wp14:textId="77777777">
            <w:pPr>
              <w:widowControl w:val="0"/>
              <w:spacing w:before="96" w:beforeLines="40" w:after="96" w:afterLines="40" w:line="240" w:lineRule="auto"/>
              <w:contextualSpacing/>
              <w:jc w:val="both"/>
              <w:rPr>
                <w:rFonts w:cs="Calibri"/>
                <w:sz w:val="24"/>
                <w:szCs w:val="24"/>
                <w:bdr w:val="none" w:color="auto" w:sz="0" w:space="0" w:frame="1"/>
                <w:lang w:eastAsia="uk-UA"/>
              </w:rPr>
            </w:pPr>
            <w:r w:rsidRPr="00615EEF">
              <w:rPr>
                <w:rFonts w:cs="Calibri"/>
                <w:sz w:val="24"/>
                <w:szCs w:val="24"/>
                <w:lang w:eastAsia="uk-UA"/>
              </w:rPr>
              <w:t>Терміни вживаються у значенні, наведеному у цивільному законодавстві та законодавстві, яке регулює будівельну діяльність</w:t>
            </w:r>
            <w:r w:rsidRPr="00615EEF" w:rsidR="007615EF">
              <w:rPr>
                <w:rFonts w:cs="Calibri"/>
                <w:sz w:val="24"/>
                <w:szCs w:val="24"/>
                <w:lang w:eastAsia="uk-UA"/>
              </w:rPr>
              <w:t>.</w:t>
            </w:r>
          </w:p>
        </w:tc>
      </w:tr>
      <w:tr xmlns:wp14="http://schemas.microsoft.com/office/word/2010/wordml" w:rsidRPr="00615EEF" w:rsidR="000130B3" w:rsidTr="0A76A238" w14:paraId="2B814C1C" wp14:textId="77777777">
        <w:trPr>
          <w:trHeight w:val="522"/>
          <w:jc w:val="center"/>
        </w:trPr>
        <w:tc>
          <w:tcPr>
            <w:tcW w:w="576" w:type="dxa"/>
            <w:shd w:val="clear" w:color="auto" w:fill="auto"/>
            <w:tcMar/>
          </w:tcPr>
          <w:p w:rsidRPr="00615EEF" w:rsidR="000130B3" w:rsidP="009B2668" w:rsidRDefault="000130B3" w14:paraId="7144751B" wp14:textId="77777777">
            <w:pPr>
              <w:widowControl w:val="0"/>
              <w:spacing w:before="120" w:beforeLines="50" w:after="120" w:afterLines="50" w:line="240" w:lineRule="auto"/>
              <w:contextualSpacing/>
              <w:rPr>
                <w:rFonts w:cs="Calibri"/>
                <w:b/>
                <w:color w:val="000000"/>
                <w:sz w:val="24"/>
                <w:szCs w:val="24"/>
                <w:lang w:eastAsia="uk-UA"/>
              </w:rPr>
            </w:pPr>
            <w:r w:rsidRPr="00615EEF">
              <w:rPr>
                <w:rFonts w:cs="Calibri"/>
                <w:b/>
                <w:color w:val="000000"/>
                <w:sz w:val="24"/>
                <w:szCs w:val="24"/>
                <w:lang w:eastAsia="uk-UA"/>
              </w:rPr>
              <w:t>2</w:t>
            </w:r>
          </w:p>
        </w:tc>
        <w:tc>
          <w:tcPr>
            <w:tcW w:w="3218" w:type="dxa"/>
            <w:gridSpan w:val="2"/>
            <w:shd w:val="clear" w:color="auto" w:fill="auto"/>
            <w:tcMar/>
          </w:tcPr>
          <w:p w:rsidRPr="00615EEF" w:rsidR="000130B3" w:rsidP="009B2668" w:rsidRDefault="000130B3" w14:paraId="70DE2532" wp14:textId="77777777">
            <w:pPr>
              <w:widowControl w:val="0"/>
              <w:spacing w:before="120" w:beforeLines="50" w:after="120" w:afterLines="50" w:line="240" w:lineRule="auto"/>
              <w:contextualSpacing/>
              <w:jc w:val="both"/>
              <w:rPr>
                <w:rFonts w:cs="Calibri"/>
                <w:b/>
                <w:color w:val="000000"/>
                <w:sz w:val="24"/>
                <w:szCs w:val="24"/>
                <w:lang w:eastAsia="uk-UA"/>
              </w:rPr>
            </w:pPr>
            <w:r w:rsidRPr="00615EEF">
              <w:rPr>
                <w:rFonts w:cs="Calibri"/>
                <w:b/>
                <w:sz w:val="24"/>
                <w:szCs w:val="24"/>
                <w:lang w:eastAsia="uk-UA"/>
              </w:rPr>
              <w:t>Інформація про замовника торгів</w:t>
            </w:r>
          </w:p>
        </w:tc>
        <w:tc>
          <w:tcPr>
            <w:tcW w:w="6202" w:type="dxa"/>
            <w:shd w:val="clear" w:color="auto" w:fill="auto"/>
            <w:tcMar/>
          </w:tcPr>
          <w:p w:rsidRPr="00615EEF" w:rsidR="000130B3" w:rsidP="009B2668" w:rsidRDefault="000130B3" w14:paraId="3461D779" wp14:textId="77777777">
            <w:pPr>
              <w:widowControl w:val="0"/>
              <w:spacing w:before="120" w:beforeLines="50" w:after="120" w:afterLines="50" w:line="240" w:lineRule="auto"/>
              <w:contextualSpacing/>
              <w:jc w:val="both"/>
              <w:rPr>
                <w:rFonts w:cs="Calibri"/>
                <w:color w:val="000000"/>
                <w:sz w:val="24"/>
                <w:szCs w:val="24"/>
                <w:lang w:eastAsia="uk-UA"/>
              </w:rPr>
            </w:pPr>
          </w:p>
        </w:tc>
      </w:tr>
      <w:tr xmlns:wp14="http://schemas.microsoft.com/office/word/2010/wordml" w:rsidRPr="00615EEF" w:rsidR="000130B3" w:rsidTr="0A76A238" w14:paraId="0377E5FD" wp14:textId="77777777">
        <w:trPr>
          <w:trHeight w:val="522"/>
          <w:jc w:val="center"/>
        </w:trPr>
        <w:tc>
          <w:tcPr>
            <w:tcW w:w="576" w:type="dxa"/>
            <w:shd w:val="clear" w:color="auto" w:fill="auto"/>
            <w:tcMar/>
          </w:tcPr>
          <w:p w:rsidRPr="00615EEF" w:rsidR="000130B3" w:rsidP="009B2668" w:rsidRDefault="000130B3" w14:paraId="4E6CBBE6" wp14:textId="77777777">
            <w:pPr>
              <w:widowControl w:val="0"/>
              <w:spacing w:before="120" w:beforeLines="50" w:after="120" w:afterLines="50" w:line="240" w:lineRule="auto"/>
              <w:contextualSpacing/>
              <w:rPr>
                <w:rFonts w:cs="Calibri"/>
                <w:color w:val="000000"/>
                <w:sz w:val="24"/>
                <w:szCs w:val="24"/>
                <w:lang w:eastAsia="uk-UA"/>
              </w:rPr>
            </w:pPr>
            <w:r w:rsidRPr="00615EEF">
              <w:rPr>
                <w:rFonts w:cs="Calibri"/>
                <w:color w:val="000000"/>
                <w:sz w:val="24"/>
                <w:szCs w:val="24"/>
                <w:lang w:eastAsia="uk-UA"/>
              </w:rPr>
              <w:t>2.1</w:t>
            </w:r>
          </w:p>
        </w:tc>
        <w:tc>
          <w:tcPr>
            <w:tcW w:w="3218" w:type="dxa"/>
            <w:gridSpan w:val="2"/>
            <w:shd w:val="clear" w:color="auto" w:fill="auto"/>
            <w:tcMar/>
          </w:tcPr>
          <w:p w:rsidRPr="00615EEF" w:rsidR="000130B3" w:rsidP="009B2668" w:rsidRDefault="000130B3" w14:paraId="41DDC417" wp14:textId="77777777">
            <w:pPr>
              <w:widowControl w:val="0"/>
              <w:spacing w:before="120" w:beforeLines="50" w:after="120" w:afterLines="50" w:line="240" w:lineRule="auto"/>
              <w:ind w:right="113"/>
              <w:contextualSpacing/>
              <w:jc w:val="both"/>
              <w:rPr>
                <w:rFonts w:cs="Calibri"/>
                <w:sz w:val="24"/>
                <w:szCs w:val="24"/>
                <w:lang w:eastAsia="uk-UA"/>
              </w:rPr>
            </w:pPr>
            <w:r w:rsidRPr="00615EEF">
              <w:rPr>
                <w:rFonts w:cs="Calibri"/>
                <w:sz w:val="24"/>
                <w:szCs w:val="24"/>
                <w:lang w:eastAsia="uk-UA"/>
              </w:rPr>
              <w:t>повне найменування</w:t>
            </w:r>
          </w:p>
        </w:tc>
        <w:tc>
          <w:tcPr>
            <w:tcW w:w="6202" w:type="dxa"/>
            <w:shd w:val="clear" w:color="auto" w:fill="auto"/>
            <w:tcMar/>
          </w:tcPr>
          <w:p w:rsidRPr="00615EEF" w:rsidR="000130B3" w:rsidP="007810D3" w:rsidRDefault="00F40B68" w14:paraId="2366613F" wp14:textId="77777777">
            <w:pPr>
              <w:widowControl w:val="0"/>
              <w:spacing w:before="120" w:beforeLines="50" w:after="120" w:afterLines="50" w:line="240" w:lineRule="auto"/>
              <w:contextualSpacing/>
              <w:rPr>
                <w:rFonts w:cs="Calibri"/>
                <w:color w:val="000000"/>
                <w:sz w:val="24"/>
                <w:szCs w:val="24"/>
                <w:lang w:eastAsia="uk-UA"/>
              </w:rPr>
            </w:pPr>
            <w:r w:rsidRPr="00615EEF">
              <w:rPr>
                <w:rFonts w:cs="Calibri"/>
                <w:color w:val="000000"/>
                <w:sz w:val="24"/>
                <w:szCs w:val="24"/>
                <w:lang w:eastAsia="uk-UA"/>
              </w:rPr>
              <w:t>Міжнародний фонд «Відродження»</w:t>
            </w:r>
          </w:p>
        </w:tc>
      </w:tr>
      <w:tr xmlns:wp14="http://schemas.microsoft.com/office/word/2010/wordml" w:rsidRPr="00615EEF" w:rsidR="000130B3" w:rsidTr="0A76A238" w14:paraId="62AB5CFE" wp14:textId="77777777">
        <w:trPr>
          <w:trHeight w:val="522"/>
          <w:jc w:val="center"/>
        </w:trPr>
        <w:tc>
          <w:tcPr>
            <w:tcW w:w="576" w:type="dxa"/>
            <w:shd w:val="clear" w:color="auto" w:fill="auto"/>
            <w:tcMar/>
          </w:tcPr>
          <w:p w:rsidRPr="00615EEF" w:rsidR="000130B3" w:rsidP="009B2668" w:rsidRDefault="000130B3" w14:paraId="24672A24" wp14:textId="77777777">
            <w:pPr>
              <w:widowControl w:val="0"/>
              <w:spacing w:before="120" w:beforeLines="50" w:after="120" w:afterLines="50" w:line="240" w:lineRule="auto"/>
              <w:contextualSpacing/>
              <w:rPr>
                <w:rFonts w:cs="Calibri"/>
                <w:color w:val="000000"/>
                <w:sz w:val="24"/>
                <w:szCs w:val="24"/>
                <w:lang w:eastAsia="uk-UA"/>
              </w:rPr>
            </w:pPr>
            <w:r w:rsidRPr="00615EEF">
              <w:rPr>
                <w:rFonts w:cs="Calibri"/>
                <w:color w:val="000000"/>
                <w:sz w:val="24"/>
                <w:szCs w:val="24"/>
                <w:lang w:eastAsia="uk-UA"/>
              </w:rPr>
              <w:t>2.2</w:t>
            </w:r>
          </w:p>
        </w:tc>
        <w:tc>
          <w:tcPr>
            <w:tcW w:w="3218" w:type="dxa"/>
            <w:gridSpan w:val="2"/>
            <w:shd w:val="clear" w:color="auto" w:fill="auto"/>
            <w:tcMar/>
          </w:tcPr>
          <w:p w:rsidRPr="00615EEF" w:rsidR="000130B3" w:rsidP="009B2668" w:rsidRDefault="000130B3" w14:paraId="1A98FC49" wp14:textId="77777777">
            <w:pPr>
              <w:widowControl w:val="0"/>
              <w:spacing w:before="120" w:beforeLines="50" w:after="120" w:afterLines="50" w:line="240" w:lineRule="auto"/>
              <w:ind w:right="113"/>
              <w:contextualSpacing/>
              <w:jc w:val="both"/>
              <w:rPr>
                <w:rFonts w:cs="Calibri"/>
                <w:sz w:val="24"/>
                <w:szCs w:val="24"/>
                <w:lang w:eastAsia="uk-UA"/>
              </w:rPr>
            </w:pPr>
            <w:r w:rsidRPr="00615EEF">
              <w:rPr>
                <w:rFonts w:cs="Calibri"/>
                <w:sz w:val="24"/>
                <w:szCs w:val="24"/>
                <w:lang w:eastAsia="uk-UA"/>
              </w:rPr>
              <w:t>місцезнаходження</w:t>
            </w:r>
          </w:p>
        </w:tc>
        <w:tc>
          <w:tcPr>
            <w:tcW w:w="6202" w:type="dxa"/>
            <w:shd w:val="clear" w:color="auto" w:fill="auto"/>
            <w:tcMar/>
          </w:tcPr>
          <w:p w:rsidRPr="00615EEF" w:rsidR="000130B3" w:rsidP="009B2668" w:rsidRDefault="003C0F1D" w14:paraId="528D1AA4" wp14:textId="77777777">
            <w:pPr>
              <w:widowControl w:val="0"/>
              <w:spacing w:before="120" w:beforeLines="50" w:after="120" w:afterLines="50" w:line="240" w:lineRule="auto"/>
              <w:contextualSpacing/>
              <w:jc w:val="both"/>
              <w:rPr>
                <w:rFonts w:cs="Calibri"/>
                <w:color w:val="000000"/>
                <w:sz w:val="24"/>
                <w:szCs w:val="24"/>
                <w:lang w:eastAsia="uk-UA"/>
              </w:rPr>
            </w:pPr>
            <w:r w:rsidRPr="00615EEF">
              <w:rPr>
                <w:rFonts w:cs="Calibri"/>
                <w:color w:val="000000"/>
                <w:sz w:val="24"/>
                <w:szCs w:val="24"/>
                <w:lang w:eastAsia="uk-UA"/>
              </w:rPr>
              <w:t xml:space="preserve">вул. </w:t>
            </w:r>
            <w:r w:rsidRPr="00615EEF" w:rsidR="00F40B68">
              <w:rPr>
                <w:rFonts w:cs="Calibri"/>
                <w:color w:val="000000"/>
                <w:sz w:val="24"/>
                <w:szCs w:val="24"/>
                <w:lang w:eastAsia="uk-UA"/>
              </w:rPr>
              <w:t>Січових Стрільців</w:t>
            </w:r>
            <w:r w:rsidRPr="00615EEF" w:rsidR="003708C3">
              <w:rPr>
                <w:rFonts w:cs="Calibri"/>
                <w:color w:val="000000"/>
                <w:sz w:val="24"/>
                <w:szCs w:val="24"/>
                <w:lang w:eastAsia="uk-UA"/>
              </w:rPr>
              <w:t>, буд.</w:t>
            </w:r>
            <w:r w:rsidRPr="00615EEF" w:rsidR="00F40B68">
              <w:rPr>
                <w:rFonts w:cs="Calibri"/>
                <w:color w:val="000000"/>
                <w:sz w:val="24"/>
                <w:szCs w:val="24"/>
                <w:lang w:eastAsia="uk-UA"/>
              </w:rPr>
              <w:t>46</w:t>
            </w:r>
            <w:r w:rsidRPr="00615EEF">
              <w:rPr>
                <w:rFonts w:cs="Calibri"/>
                <w:color w:val="000000"/>
                <w:sz w:val="24"/>
                <w:szCs w:val="24"/>
                <w:lang w:eastAsia="uk-UA"/>
              </w:rPr>
              <w:t xml:space="preserve">, </w:t>
            </w:r>
            <w:r w:rsidRPr="00615EEF" w:rsidR="00235A95">
              <w:rPr>
                <w:rFonts w:cs="Calibri"/>
                <w:color w:val="000000"/>
                <w:sz w:val="24"/>
                <w:szCs w:val="24"/>
                <w:lang w:eastAsia="uk-UA"/>
              </w:rPr>
              <w:t xml:space="preserve">м. </w:t>
            </w:r>
            <w:r w:rsidRPr="00615EEF" w:rsidR="00F40B68">
              <w:rPr>
                <w:rFonts w:cs="Calibri"/>
                <w:color w:val="000000"/>
                <w:sz w:val="24"/>
                <w:szCs w:val="24"/>
                <w:lang w:eastAsia="uk-UA"/>
              </w:rPr>
              <w:t>Київ</w:t>
            </w:r>
            <w:r w:rsidRPr="00615EEF" w:rsidR="000130B3">
              <w:rPr>
                <w:rFonts w:cs="Calibri"/>
                <w:color w:val="000000"/>
                <w:sz w:val="24"/>
                <w:szCs w:val="24"/>
                <w:lang w:eastAsia="uk-UA"/>
              </w:rPr>
              <w:t xml:space="preserve">, </w:t>
            </w:r>
            <w:r w:rsidRPr="00615EEF" w:rsidR="00F40B68">
              <w:rPr>
                <w:rFonts w:cs="Calibri"/>
                <w:color w:val="000000"/>
                <w:sz w:val="24"/>
                <w:szCs w:val="24"/>
                <w:lang w:eastAsia="uk-UA"/>
              </w:rPr>
              <w:t>04086</w:t>
            </w:r>
          </w:p>
        </w:tc>
      </w:tr>
      <w:tr xmlns:wp14="http://schemas.microsoft.com/office/word/2010/wordml" w:rsidRPr="00615EEF" w:rsidR="000130B3" w:rsidTr="0A76A238" w14:paraId="1648C04C" wp14:textId="77777777">
        <w:trPr>
          <w:trHeight w:val="522"/>
          <w:jc w:val="center"/>
        </w:trPr>
        <w:tc>
          <w:tcPr>
            <w:tcW w:w="576" w:type="dxa"/>
            <w:shd w:val="clear" w:color="auto" w:fill="auto"/>
            <w:tcMar/>
          </w:tcPr>
          <w:p w:rsidRPr="00615EEF" w:rsidR="000130B3" w:rsidP="009B2668" w:rsidRDefault="000130B3" w14:paraId="1C93486C" wp14:textId="77777777">
            <w:pPr>
              <w:widowControl w:val="0"/>
              <w:spacing w:before="120" w:beforeLines="50" w:after="120" w:afterLines="50" w:line="240" w:lineRule="auto"/>
              <w:contextualSpacing/>
              <w:rPr>
                <w:rFonts w:cs="Calibri"/>
                <w:color w:val="000000"/>
                <w:sz w:val="24"/>
                <w:szCs w:val="24"/>
                <w:lang w:eastAsia="uk-UA"/>
              </w:rPr>
            </w:pPr>
            <w:r w:rsidRPr="00615EEF">
              <w:rPr>
                <w:rFonts w:cs="Calibri"/>
                <w:color w:val="000000"/>
                <w:sz w:val="24"/>
                <w:szCs w:val="24"/>
                <w:lang w:eastAsia="uk-UA"/>
              </w:rPr>
              <w:t>2.3</w:t>
            </w:r>
          </w:p>
        </w:tc>
        <w:tc>
          <w:tcPr>
            <w:tcW w:w="3218" w:type="dxa"/>
            <w:gridSpan w:val="2"/>
            <w:shd w:val="clear" w:color="auto" w:fill="auto"/>
            <w:tcMar/>
          </w:tcPr>
          <w:p w:rsidRPr="00615EEF" w:rsidR="000130B3" w:rsidP="0A76A238" w:rsidRDefault="000130B3" w14:paraId="6316F195" wp14:textId="54EA54A7">
            <w:pPr>
              <w:widowControl w:val="0"/>
              <w:spacing w:before="120" w:beforeLines="50" w:after="120" w:afterLines="50" w:line="240" w:lineRule="auto"/>
              <w:contextualSpacing/>
              <w:jc w:val="both"/>
              <w:rPr>
                <w:rFonts w:cs="Calibri"/>
                <w:sz w:val="24"/>
                <w:szCs w:val="24"/>
                <w:lang w:eastAsia="uk-UA"/>
              </w:rPr>
            </w:pPr>
            <w:r w:rsidRPr="0A76A238" w:rsidR="73B27478">
              <w:rPr>
                <w:rFonts w:cs="Calibri"/>
                <w:sz w:val="24"/>
                <w:szCs w:val="24"/>
                <w:lang w:eastAsia="uk-UA"/>
              </w:rPr>
              <w:t xml:space="preserve">Порядок здійснення </w:t>
            </w:r>
            <w:r w:rsidRPr="0A76A238" w:rsidR="000130B3">
              <w:rPr>
                <w:rFonts w:cs="Calibri"/>
                <w:sz w:val="24"/>
                <w:szCs w:val="24"/>
                <w:lang w:eastAsia="uk-UA"/>
              </w:rPr>
              <w:t>зв'яз</w:t>
            </w:r>
            <w:r w:rsidRPr="0A76A238" w:rsidR="6D92B9AD">
              <w:rPr>
                <w:rFonts w:cs="Calibri"/>
                <w:sz w:val="24"/>
                <w:szCs w:val="24"/>
                <w:lang w:eastAsia="uk-UA"/>
              </w:rPr>
              <w:t>ку</w:t>
            </w:r>
            <w:r w:rsidRPr="0A76A238" w:rsidR="000130B3">
              <w:rPr>
                <w:rFonts w:cs="Calibri"/>
                <w:sz w:val="24"/>
                <w:szCs w:val="24"/>
                <w:lang w:eastAsia="uk-UA"/>
              </w:rPr>
              <w:t xml:space="preserve"> з учасниками</w:t>
            </w:r>
          </w:p>
        </w:tc>
        <w:tc>
          <w:tcPr>
            <w:tcW w:w="6202" w:type="dxa"/>
            <w:shd w:val="clear" w:color="auto" w:fill="auto"/>
            <w:tcMar/>
          </w:tcPr>
          <w:p w:rsidRPr="00615EEF" w:rsidR="000130B3" w:rsidP="0A76A238" w:rsidRDefault="00F40B68" w14:paraId="4A896152" wp14:textId="7635D4BE">
            <w:pPr>
              <w:pStyle w:val="Normal"/>
              <w:widowControl w:val="0"/>
              <w:spacing w:before="120" w:beforeLines="50" w:after="120" w:afterLines="50" w:line="240" w:lineRule="auto"/>
              <w:contextualSpacing/>
              <w:jc w:val="both"/>
              <w:rPr>
                <w:rFonts w:cs="Calibri"/>
                <w:color w:val="000000"/>
                <w:sz w:val="24"/>
                <w:szCs w:val="24"/>
                <w:lang w:eastAsia="uk-UA"/>
              </w:rPr>
            </w:pPr>
            <w:r w:rsidRPr="0A76A238" w:rsidR="20A8FC86">
              <w:rPr>
                <w:rFonts w:cs="Calibri"/>
                <w:color w:val="000000" w:themeColor="text1" w:themeTint="FF" w:themeShade="FF"/>
                <w:sz w:val="24"/>
                <w:szCs w:val="24"/>
                <w:lang w:eastAsia="uk-UA"/>
              </w:rPr>
              <w:t>Питання щодо тендеру можна надсилати електронною поштою на адресу</w:t>
            </w:r>
            <w:r w:rsidRPr="0A76A238" w:rsidR="00501A5B">
              <w:rPr>
                <w:rFonts w:cs="Calibri"/>
                <w:color w:val="000000" w:themeColor="text1" w:themeTint="FF" w:themeShade="FF"/>
                <w:sz w:val="24"/>
                <w:szCs w:val="24"/>
                <w:lang w:eastAsia="uk-UA"/>
              </w:rPr>
              <w:t>; e-</w:t>
            </w:r>
            <w:r w:rsidRPr="0A76A238" w:rsidR="00501A5B">
              <w:rPr>
                <w:rFonts w:cs="Calibri"/>
                <w:color w:val="000000" w:themeColor="text1" w:themeTint="FF" w:themeShade="FF"/>
                <w:sz w:val="24"/>
                <w:szCs w:val="24"/>
                <w:lang w:eastAsia="uk-UA"/>
              </w:rPr>
              <w:t>mail</w:t>
            </w:r>
            <w:r w:rsidRPr="0A76A238" w:rsidR="00501A5B">
              <w:rPr>
                <w:rFonts w:cs="Calibri"/>
                <w:color w:val="000000" w:themeColor="text1" w:themeTint="FF" w:themeShade="FF"/>
                <w:sz w:val="24"/>
                <w:szCs w:val="24"/>
                <w:lang w:eastAsia="uk-UA"/>
              </w:rPr>
              <w:t xml:space="preserve">: </w:t>
            </w:r>
            <w:hyperlink r:id="R47545819a8344bd0">
              <w:r w:rsidRPr="0A76A238" w:rsidR="3F69F27C">
                <w:rPr>
                  <w:rStyle w:val="Hyperlink"/>
                  <w:rFonts w:ascii="Calibri" w:hAnsi="Calibri" w:eastAsia="Calibri" w:cs="Calibri"/>
                  <w:strike w:val="0"/>
                  <w:dstrike w:val="0"/>
                  <w:noProof w:val="0"/>
                  <w:sz w:val="24"/>
                  <w:szCs w:val="24"/>
                  <w:lang w:val="uk"/>
                </w:rPr>
                <w:t>tender@irf.ua</w:t>
              </w:r>
            </w:hyperlink>
          </w:p>
        </w:tc>
      </w:tr>
      <w:tr xmlns:wp14="http://schemas.microsoft.com/office/word/2010/wordml" w:rsidRPr="00615EEF" w:rsidR="000130B3" w:rsidTr="0A76A238" w14:paraId="5DB45FCA" wp14:textId="77777777">
        <w:trPr>
          <w:trHeight w:val="522"/>
          <w:jc w:val="center"/>
        </w:trPr>
        <w:tc>
          <w:tcPr>
            <w:tcW w:w="576" w:type="dxa"/>
            <w:shd w:val="clear" w:color="auto" w:fill="auto"/>
            <w:tcMar/>
          </w:tcPr>
          <w:p w:rsidRPr="00615EEF" w:rsidR="000130B3" w:rsidP="009B2668" w:rsidRDefault="000130B3" w14:paraId="0B778152" wp14:textId="77777777">
            <w:pPr>
              <w:widowControl w:val="0"/>
              <w:spacing w:before="120" w:beforeLines="50" w:after="120" w:afterLines="50" w:line="240" w:lineRule="auto"/>
              <w:contextualSpacing/>
              <w:rPr>
                <w:rFonts w:cs="Calibri"/>
                <w:b/>
                <w:color w:val="000000"/>
                <w:sz w:val="24"/>
                <w:szCs w:val="24"/>
                <w:lang w:eastAsia="uk-UA"/>
              </w:rPr>
            </w:pPr>
            <w:r w:rsidRPr="00615EEF">
              <w:rPr>
                <w:rFonts w:cs="Calibri"/>
                <w:b/>
                <w:color w:val="000000"/>
                <w:sz w:val="24"/>
                <w:szCs w:val="24"/>
                <w:lang w:eastAsia="uk-UA"/>
              </w:rPr>
              <w:t>3</w:t>
            </w:r>
          </w:p>
        </w:tc>
        <w:tc>
          <w:tcPr>
            <w:tcW w:w="3218" w:type="dxa"/>
            <w:gridSpan w:val="2"/>
            <w:shd w:val="clear" w:color="auto" w:fill="auto"/>
            <w:tcMar/>
          </w:tcPr>
          <w:p w:rsidRPr="00615EEF" w:rsidR="000130B3" w:rsidP="009B2668" w:rsidRDefault="000130B3" w14:paraId="7F73E332" wp14:textId="77777777">
            <w:pPr>
              <w:widowControl w:val="0"/>
              <w:spacing w:before="120" w:beforeLines="50" w:after="120" w:afterLines="50" w:line="240" w:lineRule="auto"/>
              <w:contextualSpacing/>
              <w:jc w:val="both"/>
              <w:rPr>
                <w:rFonts w:cs="Calibri"/>
                <w:b/>
                <w:color w:val="000000"/>
                <w:sz w:val="24"/>
                <w:szCs w:val="24"/>
                <w:lang w:eastAsia="uk-UA"/>
              </w:rPr>
            </w:pPr>
            <w:r w:rsidRPr="00615EEF">
              <w:rPr>
                <w:rFonts w:cs="Calibri"/>
                <w:b/>
                <w:sz w:val="24"/>
                <w:szCs w:val="24"/>
                <w:lang w:eastAsia="uk-UA"/>
              </w:rPr>
              <w:t>Процедура закупівлі</w:t>
            </w:r>
          </w:p>
        </w:tc>
        <w:tc>
          <w:tcPr>
            <w:tcW w:w="6202" w:type="dxa"/>
            <w:shd w:val="clear" w:color="auto" w:fill="auto"/>
            <w:tcMar/>
          </w:tcPr>
          <w:p w:rsidRPr="00615EEF" w:rsidR="000130B3" w:rsidP="006D5864" w:rsidRDefault="001D6E91" w14:paraId="5F6C3E48" wp14:textId="77777777">
            <w:pPr>
              <w:widowControl w:val="0"/>
              <w:spacing w:before="120" w:beforeLines="50" w:after="120" w:afterLines="50" w:line="240" w:lineRule="auto"/>
              <w:contextualSpacing/>
              <w:jc w:val="both"/>
              <w:rPr>
                <w:rFonts w:cs="Calibri"/>
                <w:color w:val="000000"/>
                <w:sz w:val="24"/>
                <w:szCs w:val="24"/>
                <w:lang w:eastAsia="uk-UA"/>
              </w:rPr>
            </w:pPr>
            <w:r w:rsidRPr="00615EEF">
              <w:rPr>
                <w:rFonts w:cs="Calibri"/>
                <w:color w:val="000000"/>
                <w:sz w:val="24"/>
                <w:szCs w:val="24"/>
                <w:lang w:eastAsia="uk-UA"/>
              </w:rPr>
              <w:t>Т</w:t>
            </w:r>
            <w:r w:rsidRPr="00615EEF" w:rsidR="00E877C9">
              <w:rPr>
                <w:rFonts w:cs="Calibri"/>
                <w:color w:val="000000"/>
                <w:sz w:val="24"/>
                <w:szCs w:val="24"/>
                <w:lang w:eastAsia="uk-UA"/>
              </w:rPr>
              <w:t xml:space="preserve">орги </w:t>
            </w:r>
            <w:r w:rsidRPr="00615EEF">
              <w:rPr>
                <w:rFonts w:cs="Calibri"/>
                <w:color w:val="000000"/>
                <w:sz w:val="24"/>
                <w:szCs w:val="24"/>
                <w:lang w:eastAsia="uk-UA"/>
              </w:rPr>
              <w:t>з попередньою кваліфікацією</w:t>
            </w:r>
          </w:p>
        </w:tc>
      </w:tr>
      <w:tr xmlns:wp14="http://schemas.microsoft.com/office/word/2010/wordml" w:rsidRPr="00615EEF" w:rsidR="000130B3" w:rsidTr="0A76A238" w14:paraId="45C64B79" wp14:textId="77777777">
        <w:trPr>
          <w:trHeight w:val="522"/>
          <w:jc w:val="center"/>
        </w:trPr>
        <w:tc>
          <w:tcPr>
            <w:tcW w:w="576" w:type="dxa"/>
            <w:shd w:val="clear" w:color="auto" w:fill="auto"/>
            <w:tcMar/>
          </w:tcPr>
          <w:p w:rsidRPr="00615EEF" w:rsidR="000130B3" w:rsidP="007D3BCF" w:rsidRDefault="000130B3" w14:paraId="2598DEE6" wp14:textId="77777777">
            <w:pPr>
              <w:widowControl w:val="0"/>
              <w:spacing w:after="0" w:line="240" w:lineRule="auto"/>
              <w:contextualSpacing/>
              <w:rPr>
                <w:rFonts w:cs="Calibri"/>
                <w:b/>
                <w:color w:val="000000"/>
                <w:sz w:val="24"/>
                <w:szCs w:val="24"/>
                <w:lang w:eastAsia="uk-UA"/>
              </w:rPr>
            </w:pPr>
            <w:r w:rsidRPr="00615EEF">
              <w:rPr>
                <w:rFonts w:cs="Calibri"/>
                <w:b/>
                <w:color w:val="000000"/>
                <w:sz w:val="24"/>
                <w:szCs w:val="24"/>
                <w:lang w:eastAsia="uk-UA"/>
              </w:rPr>
              <w:t>4</w:t>
            </w:r>
          </w:p>
        </w:tc>
        <w:tc>
          <w:tcPr>
            <w:tcW w:w="3218" w:type="dxa"/>
            <w:gridSpan w:val="2"/>
            <w:shd w:val="clear" w:color="auto" w:fill="auto"/>
            <w:tcMar/>
          </w:tcPr>
          <w:p w:rsidRPr="00615EEF" w:rsidR="000130B3" w:rsidP="007D3BCF" w:rsidRDefault="000130B3" w14:paraId="581F6B06" wp14:textId="77777777">
            <w:pPr>
              <w:widowControl w:val="0"/>
              <w:spacing w:after="0" w:line="240" w:lineRule="auto"/>
              <w:contextualSpacing/>
              <w:jc w:val="both"/>
              <w:rPr>
                <w:rFonts w:cs="Calibri"/>
                <w:b/>
                <w:sz w:val="24"/>
                <w:szCs w:val="24"/>
                <w:lang w:eastAsia="uk-UA"/>
              </w:rPr>
            </w:pPr>
            <w:r w:rsidRPr="00615EEF">
              <w:rPr>
                <w:rFonts w:cs="Calibri"/>
                <w:b/>
                <w:sz w:val="24"/>
                <w:szCs w:val="24"/>
                <w:lang w:eastAsia="uk-UA"/>
              </w:rPr>
              <w:t>Інформація про предмет закупівлі</w:t>
            </w:r>
          </w:p>
        </w:tc>
        <w:tc>
          <w:tcPr>
            <w:tcW w:w="6202" w:type="dxa"/>
            <w:shd w:val="clear" w:color="auto" w:fill="auto"/>
            <w:tcMar/>
          </w:tcPr>
          <w:p w:rsidRPr="00615EEF" w:rsidR="000130B3" w:rsidP="007D3BCF" w:rsidRDefault="000130B3" w14:paraId="3CF2D8B6" wp14:textId="77777777">
            <w:pPr>
              <w:widowControl w:val="0"/>
              <w:spacing w:after="0" w:line="240" w:lineRule="auto"/>
              <w:contextualSpacing/>
              <w:jc w:val="both"/>
              <w:rPr>
                <w:rFonts w:cs="Calibri"/>
                <w:strike/>
                <w:color w:val="000000"/>
                <w:sz w:val="24"/>
                <w:szCs w:val="24"/>
                <w:lang w:eastAsia="uk-UA"/>
              </w:rPr>
            </w:pPr>
          </w:p>
        </w:tc>
      </w:tr>
      <w:tr xmlns:wp14="http://schemas.microsoft.com/office/word/2010/wordml" w:rsidRPr="00615EEF" w:rsidR="000130B3" w:rsidTr="0A76A238" w14:paraId="389B04B3" wp14:textId="77777777">
        <w:trPr>
          <w:trHeight w:val="1583"/>
          <w:jc w:val="center"/>
        </w:trPr>
        <w:tc>
          <w:tcPr>
            <w:tcW w:w="576" w:type="dxa"/>
            <w:shd w:val="clear" w:color="auto" w:fill="auto"/>
            <w:tcMar/>
          </w:tcPr>
          <w:p w:rsidRPr="00615EEF" w:rsidR="000130B3" w:rsidP="00D82D18" w:rsidRDefault="000130B3" w14:paraId="41ADC8E8" wp14:textId="77777777">
            <w:pPr>
              <w:widowControl w:val="0"/>
              <w:spacing w:after="0" w:line="240" w:lineRule="auto"/>
              <w:contextualSpacing/>
              <w:rPr>
                <w:rFonts w:cs="Calibri"/>
                <w:color w:val="000000"/>
                <w:sz w:val="24"/>
                <w:szCs w:val="24"/>
                <w:lang w:eastAsia="uk-UA"/>
              </w:rPr>
            </w:pPr>
            <w:r w:rsidRPr="00615EEF">
              <w:rPr>
                <w:rFonts w:cs="Calibri"/>
                <w:color w:val="000000"/>
                <w:sz w:val="24"/>
                <w:szCs w:val="24"/>
                <w:lang w:eastAsia="uk-UA"/>
              </w:rPr>
              <w:t>4.1</w:t>
            </w:r>
          </w:p>
        </w:tc>
        <w:tc>
          <w:tcPr>
            <w:tcW w:w="3218" w:type="dxa"/>
            <w:gridSpan w:val="2"/>
            <w:shd w:val="clear" w:color="auto" w:fill="auto"/>
            <w:tcMar/>
          </w:tcPr>
          <w:p w:rsidRPr="00615EEF" w:rsidR="000130B3" w:rsidP="00D82D18" w:rsidRDefault="000130B3" w14:paraId="2A8CD57A" wp14:textId="77777777">
            <w:pPr>
              <w:widowControl w:val="0"/>
              <w:spacing w:after="0" w:line="240" w:lineRule="auto"/>
              <w:contextualSpacing/>
              <w:jc w:val="both"/>
              <w:rPr>
                <w:rFonts w:cs="Calibri"/>
                <w:sz w:val="24"/>
                <w:szCs w:val="24"/>
                <w:lang w:eastAsia="uk-UA"/>
              </w:rPr>
            </w:pPr>
            <w:r w:rsidRPr="00615EEF">
              <w:rPr>
                <w:rFonts w:cs="Calibri"/>
                <w:sz w:val="24"/>
                <w:szCs w:val="24"/>
                <w:lang w:eastAsia="uk-UA"/>
              </w:rPr>
              <w:t>назва предмета закупівлі</w:t>
            </w:r>
          </w:p>
        </w:tc>
        <w:tc>
          <w:tcPr>
            <w:tcW w:w="6202" w:type="dxa"/>
            <w:shd w:val="clear" w:color="auto" w:fill="auto"/>
            <w:tcMar/>
          </w:tcPr>
          <w:p w:rsidRPr="00615EEF" w:rsidR="00B83871" w:rsidP="00B83871" w:rsidRDefault="001D6E91" w14:paraId="7A3372BA" wp14:textId="3186DB23">
            <w:pPr>
              <w:spacing w:after="0" w:line="240" w:lineRule="auto"/>
              <w:jc w:val="both"/>
              <w:rPr>
                <w:rFonts w:cs="Calibri"/>
                <w:b w:val="1"/>
                <w:bCs w:val="1"/>
                <w:color w:val="000000"/>
                <w:sz w:val="24"/>
                <w:szCs w:val="24"/>
                <w:lang w:eastAsia="uk-UA"/>
              </w:rPr>
            </w:pPr>
            <w:r w:rsidRPr="0A76A238" w:rsidR="6BD4ECC3">
              <w:rPr>
                <w:rFonts w:cs="Calibri"/>
                <w:b w:val="1"/>
                <w:bCs w:val="1"/>
                <w:sz w:val="24"/>
                <w:szCs w:val="24"/>
              </w:rPr>
              <w:t>Ремонтні роботи у офісному приміщенні МФВ</w:t>
            </w:r>
            <w:r w:rsidRPr="0A76A238" w:rsidR="001D6E91">
              <w:rPr>
                <w:rFonts w:cs="Calibri"/>
                <w:b w:val="1"/>
                <w:bCs w:val="1"/>
                <w:sz w:val="24"/>
                <w:szCs w:val="24"/>
              </w:rPr>
              <w:t xml:space="preserve"> у складі житлового комплексу «А52» за </w:t>
            </w:r>
            <w:proofErr w:type="spellStart"/>
            <w:r w:rsidRPr="0A76A238" w:rsidR="001D6E91">
              <w:rPr>
                <w:rFonts w:cs="Calibri"/>
                <w:b w:val="1"/>
                <w:bCs w:val="1"/>
                <w:sz w:val="24"/>
                <w:szCs w:val="24"/>
              </w:rPr>
              <w:t>адресою</w:t>
            </w:r>
            <w:proofErr w:type="spellEnd"/>
            <w:r w:rsidRPr="0A76A238" w:rsidR="001D6E91">
              <w:rPr>
                <w:rFonts w:cs="Calibri"/>
                <w:b w:val="1"/>
                <w:bCs w:val="1"/>
                <w:sz w:val="24"/>
                <w:szCs w:val="24"/>
              </w:rPr>
              <w:t xml:space="preserve"> м. Київ, вул. Січових Стрільців, 44-А</w:t>
            </w:r>
          </w:p>
          <w:p w:rsidRPr="00615EEF" w:rsidR="000130B3" w:rsidP="00057239" w:rsidRDefault="000130B3" w14:paraId="0FB78278" wp14:textId="77777777">
            <w:pPr>
              <w:spacing w:after="0" w:line="240" w:lineRule="auto"/>
              <w:jc w:val="both"/>
              <w:rPr>
                <w:rFonts w:cs="Calibri"/>
                <w:b/>
                <w:bCs/>
                <w:color w:val="000000"/>
                <w:sz w:val="24"/>
                <w:szCs w:val="24"/>
                <w:lang w:eastAsia="uk-UA"/>
              </w:rPr>
            </w:pPr>
          </w:p>
        </w:tc>
      </w:tr>
      <w:tr xmlns:wp14="http://schemas.microsoft.com/office/word/2010/wordml" w:rsidRPr="00615EEF" w:rsidR="000130B3" w:rsidTr="0A76A238" w14:paraId="13888B14" wp14:textId="77777777">
        <w:trPr>
          <w:trHeight w:val="522"/>
          <w:jc w:val="center"/>
        </w:trPr>
        <w:tc>
          <w:tcPr>
            <w:tcW w:w="576" w:type="dxa"/>
            <w:shd w:val="clear" w:color="auto" w:fill="auto"/>
            <w:tcMar/>
          </w:tcPr>
          <w:p w:rsidRPr="00615EEF" w:rsidR="000130B3" w:rsidP="009B2668" w:rsidRDefault="000130B3" w14:paraId="67D112E1" wp14:textId="77777777">
            <w:pPr>
              <w:widowControl w:val="0"/>
              <w:spacing w:before="120" w:beforeLines="50" w:after="120" w:afterLines="50" w:line="240" w:lineRule="auto"/>
              <w:contextualSpacing/>
              <w:rPr>
                <w:rFonts w:cs="Calibri"/>
                <w:color w:val="000000"/>
                <w:sz w:val="24"/>
                <w:szCs w:val="24"/>
                <w:lang w:eastAsia="uk-UA"/>
              </w:rPr>
            </w:pPr>
            <w:r w:rsidRPr="00615EEF">
              <w:rPr>
                <w:rFonts w:cs="Calibri"/>
                <w:color w:val="000000"/>
                <w:sz w:val="24"/>
                <w:szCs w:val="24"/>
                <w:lang w:eastAsia="uk-UA"/>
              </w:rPr>
              <w:t>4.2</w:t>
            </w:r>
          </w:p>
        </w:tc>
        <w:tc>
          <w:tcPr>
            <w:tcW w:w="3218" w:type="dxa"/>
            <w:gridSpan w:val="2"/>
            <w:shd w:val="clear" w:color="auto" w:fill="auto"/>
            <w:tcMar/>
          </w:tcPr>
          <w:p w:rsidRPr="00615EEF" w:rsidR="000130B3" w:rsidP="009B2668" w:rsidRDefault="00032EF0" w14:paraId="1FD7934B" wp14:textId="77777777">
            <w:pPr>
              <w:widowControl w:val="0"/>
              <w:spacing w:before="120" w:beforeLines="50" w:after="120" w:afterLines="50" w:line="240" w:lineRule="auto"/>
              <w:ind w:left="-9" w:right="113"/>
              <w:contextualSpacing/>
              <w:rPr>
                <w:rFonts w:cs="Calibri"/>
                <w:sz w:val="24"/>
                <w:szCs w:val="24"/>
                <w:lang w:eastAsia="uk-UA"/>
              </w:rPr>
            </w:pPr>
            <w:r w:rsidRPr="00615EEF">
              <w:rPr>
                <w:rFonts w:cs="Calibri"/>
                <w:sz w:val="24"/>
                <w:szCs w:val="24"/>
                <w:lang w:eastAsia="uk-UA"/>
              </w:rPr>
              <w:t>опис окремої частини або частин предмета закупівлі (лота), щодо яких можуть бути подані тендерні пропозиції</w:t>
            </w:r>
          </w:p>
        </w:tc>
        <w:tc>
          <w:tcPr>
            <w:tcW w:w="6202" w:type="dxa"/>
            <w:shd w:val="clear" w:color="auto" w:fill="auto"/>
            <w:tcMar/>
          </w:tcPr>
          <w:p w:rsidRPr="00615EEF" w:rsidR="000130B3" w:rsidP="009B2668" w:rsidRDefault="00D96739" w14:paraId="70305FD2" wp14:textId="77777777">
            <w:pPr>
              <w:widowControl w:val="0"/>
              <w:spacing w:before="120" w:beforeLines="50" w:after="120" w:afterLines="50" w:line="240" w:lineRule="auto"/>
              <w:ind w:right="113"/>
              <w:contextualSpacing/>
              <w:jc w:val="both"/>
              <w:rPr>
                <w:rFonts w:cs="Calibri"/>
                <w:sz w:val="24"/>
                <w:szCs w:val="24"/>
                <w:lang w:eastAsia="uk-UA"/>
              </w:rPr>
            </w:pPr>
            <w:r w:rsidRPr="00615EEF">
              <w:rPr>
                <w:rFonts w:cs="Calibri"/>
                <w:sz w:val="24"/>
                <w:szCs w:val="24"/>
                <w:lang w:eastAsia="uk-UA"/>
              </w:rPr>
              <w:t>Лоти не виділено</w:t>
            </w:r>
            <w:r w:rsidRPr="00615EEF" w:rsidR="007615EF">
              <w:rPr>
                <w:rFonts w:cs="Calibri"/>
                <w:sz w:val="24"/>
                <w:szCs w:val="24"/>
                <w:lang w:eastAsia="uk-UA"/>
              </w:rPr>
              <w:t>. Учасники подають свої пропозиції стосовно предмету закупівлі в цілому.</w:t>
            </w:r>
          </w:p>
        </w:tc>
      </w:tr>
      <w:tr xmlns:wp14="http://schemas.microsoft.com/office/word/2010/wordml" w:rsidRPr="00615EEF" w:rsidR="000130B3" w:rsidTr="0A76A238" w14:paraId="0DA1D960" wp14:textId="77777777">
        <w:trPr>
          <w:trHeight w:val="522"/>
          <w:jc w:val="center"/>
        </w:trPr>
        <w:tc>
          <w:tcPr>
            <w:tcW w:w="576" w:type="dxa"/>
            <w:shd w:val="clear" w:color="auto" w:fill="auto"/>
            <w:tcMar/>
          </w:tcPr>
          <w:p w:rsidRPr="00615EEF" w:rsidR="000130B3" w:rsidP="00380276" w:rsidRDefault="000130B3" w14:paraId="530F788C" wp14:textId="77777777">
            <w:pPr>
              <w:widowControl w:val="0"/>
              <w:spacing w:after="0" w:line="240" w:lineRule="auto"/>
              <w:contextualSpacing/>
              <w:rPr>
                <w:rFonts w:cs="Calibri"/>
                <w:color w:val="000000"/>
                <w:sz w:val="24"/>
                <w:szCs w:val="24"/>
                <w:lang w:eastAsia="uk-UA"/>
              </w:rPr>
            </w:pPr>
            <w:r w:rsidRPr="00615EEF">
              <w:rPr>
                <w:rFonts w:cs="Calibri"/>
                <w:color w:val="000000"/>
                <w:sz w:val="24"/>
                <w:szCs w:val="24"/>
                <w:lang w:eastAsia="uk-UA"/>
              </w:rPr>
              <w:t>4.3</w:t>
            </w:r>
          </w:p>
        </w:tc>
        <w:tc>
          <w:tcPr>
            <w:tcW w:w="3218" w:type="dxa"/>
            <w:gridSpan w:val="2"/>
            <w:shd w:val="clear" w:color="auto" w:fill="auto"/>
            <w:tcMar/>
          </w:tcPr>
          <w:p w:rsidRPr="00615EEF" w:rsidR="000130B3" w:rsidP="00380276" w:rsidRDefault="000130B3" w14:paraId="284EEA1B" wp14:textId="77777777">
            <w:pPr>
              <w:widowControl w:val="0"/>
              <w:spacing w:after="0" w:line="240" w:lineRule="auto"/>
              <w:contextualSpacing/>
              <w:jc w:val="both"/>
              <w:rPr>
                <w:rFonts w:cs="Calibri"/>
                <w:sz w:val="24"/>
                <w:szCs w:val="24"/>
                <w:lang w:eastAsia="uk-UA"/>
              </w:rPr>
            </w:pPr>
            <w:r w:rsidRPr="00615EEF">
              <w:rPr>
                <w:rFonts w:cs="Calibri"/>
                <w:sz w:val="24"/>
                <w:szCs w:val="24"/>
                <w:lang w:eastAsia="uk-UA"/>
              </w:rPr>
              <w:t xml:space="preserve">місце, </w:t>
            </w:r>
            <w:r w:rsidRPr="00615EEF" w:rsidR="00380276">
              <w:rPr>
                <w:rFonts w:cs="Calibri"/>
                <w:sz w:val="24"/>
                <w:szCs w:val="24"/>
                <w:lang w:eastAsia="uk-UA"/>
              </w:rPr>
              <w:t>обсяг виконання робіт</w:t>
            </w:r>
          </w:p>
        </w:tc>
        <w:tc>
          <w:tcPr>
            <w:tcW w:w="6202" w:type="dxa"/>
            <w:shd w:val="clear" w:color="auto" w:fill="auto"/>
            <w:tcMar/>
          </w:tcPr>
          <w:p w:rsidRPr="00615EEF" w:rsidR="00857296" w:rsidP="00857296" w:rsidRDefault="00820584" w14:paraId="2DE68785" wp14:textId="77777777" wp14:noSpellErr="1">
            <w:pPr>
              <w:widowControl w:val="0"/>
              <w:spacing w:after="0" w:line="240" w:lineRule="auto"/>
              <w:ind w:hanging="2"/>
              <w:contextualSpacing/>
              <w:jc w:val="both"/>
              <w:rPr>
                <w:rFonts w:cs="Calibri"/>
                <w:sz w:val="24"/>
                <w:szCs w:val="24"/>
              </w:rPr>
            </w:pPr>
            <w:r w:rsidRPr="0A76A238" w:rsidR="00820584">
              <w:rPr>
                <w:rFonts w:cs="Calibri"/>
                <w:sz w:val="24"/>
                <w:szCs w:val="24"/>
              </w:rPr>
              <w:t xml:space="preserve">Місце: </w:t>
            </w:r>
            <w:r w:rsidRPr="0A76A238" w:rsidR="001D6E91">
              <w:rPr>
                <w:rFonts w:cs="Calibri"/>
                <w:sz w:val="24"/>
                <w:szCs w:val="24"/>
              </w:rPr>
              <w:t>м. Київ, вул. Січових Стрільців, 44-А, 04068</w:t>
            </w:r>
            <w:r w:rsidRPr="0A76A238" w:rsidR="00396866">
              <w:rPr>
                <w:rFonts w:cs="Calibri"/>
                <w:sz w:val="24"/>
                <w:szCs w:val="24"/>
              </w:rPr>
              <w:t>.</w:t>
            </w:r>
            <w:r w:rsidRPr="0A76A238" w:rsidR="00857296">
              <w:rPr>
                <w:rFonts w:cs="Calibri"/>
                <w:sz w:val="24"/>
                <w:szCs w:val="24"/>
              </w:rPr>
              <w:t xml:space="preserve"> </w:t>
            </w:r>
          </w:p>
          <w:p w:rsidRPr="00615EEF" w:rsidR="00BB459F" w:rsidP="00857296" w:rsidRDefault="009D6BF3" w14:paraId="22FD90F0" wp14:textId="77777777" wp14:noSpellErr="1">
            <w:pPr>
              <w:widowControl w:val="0"/>
              <w:spacing w:after="0" w:line="240" w:lineRule="auto"/>
              <w:ind w:hanging="2"/>
              <w:contextualSpacing/>
              <w:jc w:val="both"/>
              <w:rPr>
                <w:rFonts w:cs="Calibri"/>
                <w:sz w:val="24"/>
                <w:szCs w:val="24"/>
              </w:rPr>
            </w:pPr>
            <w:r w:rsidRPr="0A76A238" w:rsidR="009D6BF3">
              <w:rPr>
                <w:rFonts w:cs="Calibri"/>
                <w:sz w:val="24"/>
                <w:szCs w:val="24"/>
                <w:lang w:eastAsia="uk-UA"/>
              </w:rPr>
              <w:t>Обсяг виконання робіт: детальний перелік та об</w:t>
            </w:r>
            <w:r w:rsidRPr="0A76A238" w:rsidR="00483B09">
              <w:rPr>
                <w:rFonts w:cs="Calibri"/>
                <w:sz w:val="24"/>
                <w:szCs w:val="24"/>
                <w:lang w:eastAsia="uk-UA"/>
              </w:rPr>
              <w:t xml:space="preserve">сяг робіт зазначено у технічній </w:t>
            </w:r>
            <w:r w:rsidRPr="0A76A238" w:rsidR="009D6BF3">
              <w:rPr>
                <w:rFonts w:cs="Calibri"/>
                <w:sz w:val="24"/>
                <w:szCs w:val="24"/>
                <w:lang w:eastAsia="uk-UA"/>
              </w:rPr>
              <w:t xml:space="preserve"> </w:t>
            </w:r>
            <w:r w:rsidRPr="0A76A238" w:rsidR="00483B09">
              <w:rPr>
                <w:rFonts w:cs="Calibri"/>
                <w:sz w:val="24"/>
                <w:szCs w:val="24"/>
                <w:lang w:eastAsia="uk-UA"/>
              </w:rPr>
              <w:t>специфікації</w:t>
            </w:r>
            <w:r w:rsidRPr="0A76A238" w:rsidR="009D6BF3">
              <w:rPr>
                <w:rFonts w:cs="Calibri"/>
                <w:sz w:val="24"/>
                <w:szCs w:val="24"/>
                <w:lang w:eastAsia="uk-UA"/>
              </w:rPr>
              <w:t xml:space="preserve"> (</w:t>
            </w:r>
            <w:r w:rsidRPr="0A76A238" w:rsidR="009D6BF3">
              <w:rPr>
                <w:rFonts w:cs="Calibri"/>
                <w:sz w:val="24"/>
                <w:szCs w:val="24"/>
                <w:lang w:eastAsia="uk-UA"/>
              </w:rPr>
              <w:t xml:space="preserve">Додаток </w:t>
            </w:r>
            <w:r w:rsidRPr="0A76A238" w:rsidR="00C92D72">
              <w:rPr>
                <w:rFonts w:cs="Calibri"/>
                <w:sz w:val="24"/>
                <w:szCs w:val="24"/>
                <w:lang w:eastAsia="uk-UA"/>
              </w:rPr>
              <w:t>3</w:t>
            </w:r>
            <w:r w:rsidRPr="0A76A238" w:rsidR="00B07A87">
              <w:rPr>
                <w:rFonts w:cs="Calibri"/>
                <w:sz w:val="24"/>
                <w:szCs w:val="24"/>
                <w:lang w:eastAsia="uk-UA"/>
              </w:rPr>
              <w:t>)</w:t>
            </w:r>
          </w:p>
        </w:tc>
      </w:tr>
      <w:tr xmlns:wp14="http://schemas.microsoft.com/office/word/2010/wordml" w:rsidRPr="00615EEF" w:rsidR="000130B3" w:rsidTr="0A76A238" w14:paraId="5F6D4E43" wp14:textId="77777777">
        <w:trPr>
          <w:trHeight w:val="522"/>
          <w:jc w:val="center"/>
        </w:trPr>
        <w:tc>
          <w:tcPr>
            <w:tcW w:w="576" w:type="dxa"/>
            <w:shd w:val="clear" w:color="auto" w:fill="auto"/>
            <w:tcMar/>
          </w:tcPr>
          <w:p w:rsidRPr="00615EEF" w:rsidR="000130B3" w:rsidP="009B2668" w:rsidRDefault="000130B3" w14:paraId="1BA39565" wp14:textId="77777777">
            <w:pPr>
              <w:widowControl w:val="0"/>
              <w:spacing w:before="120" w:beforeLines="50" w:after="120" w:afterLines="50" w:line="240" w:lineRule="auto"/>
              <w:contextualSpacing/>
              <w:rPr>
                <w:rFonts w:cs="Calibri"/>
                <w:color w:val="000000"/>
                <w:sz w:val="24"/>
                <w:szCs w:val="24"/>
                <w:lang w:eastAsia="uk-UA"/>
              </w:rPr>
            </w:pPr>
            <w:r w:rsidRPr="00615EEF">
              <w:rPr>
                <w:rFonts w:cs="Calibri"/>
                <w:color w:val="000000"/>
                <w:sz w:val="24"/>
                <w:szCs w:val="24"/>
                <w:lang w:eastAsia="uk-UA"/>
              </w:rPr>
              <w:t>4.4</w:t>
            </w:r>
          </w:p>
        </w:tc>
        <w:tc>
          <w:tcPr>
            <w:tcW w:w="3218" w:type="dxa"/>
            <w:gridSpan w:val="2"/>
            <w:shd w:val="clear" w:color="auto" w:fill="auto"/>
            <w:tcMar/>
          </w:tcPr>
          <w:p w:rsidRPr="00615EEF" w:rsidR="000130B3" w:rsidP="009B2668" w:rsidRDefault="000130B3" w14:paraId="0EBC616D" wp14:textId="77777777">
            <w:pPr>
              <w:widowControl w:val="0"/>
              <w:spacing w:before="120" w:beforeLines="50" w:after="120" w:afterLines="50" w:line="240" w:lineRule="auto"/>
              <w:ind w:left="-9" w:right="113"/>
              <w:contextualSpacing/>
              <w:rPr>
                <w:rFonts w:cs="Calibri"/>
                <w:sz w:val="24"/>
                <w:szCs w:val="24"/>
              </w:rPr>
            </w:pPr>
            <w:r w:rsidRPr="00615EEF">
              <w:rPr>
                <w:rFonts w:cs="Calibri"/>
                <w:sz w:val="24"/>
                <w:szCs w:val="24"/>
              </w:rPr>
              <w:t xml:space="preserve">строк </w:t>
            </w:r>
            <w:r w:rsidRPr="00615EEF" w:rsidR="003C0F1D">
              <w:rPr>
                <w:rFonts w:cs="Calibri"/>
                <w:sz w:val="24"/>
                <w:szCs w:val="24"/>
              </w:rPr>
              <w:t>виконання робіт</w:t>
            </w:r>
          </w:p>
        </w:tc>
        <w:tc>
          <w:tcPr>
            <w:tcW w:w="6202" w:type="dxa"/>
            <w:shd w:val="clear" w:color="auto" w:fill="auto"/>
            <w:tcMar/>
          </w:tcPr>
          <w:p w:rsidRPr="00615EEF" w:rsidR="000130B3" w:rsidP="009B2668" w:rsidRDefault="00BB459F" w14:paraId="178B6C86" wp14:textId="67DAC270">
            <w:pPr>
              <w:widowControl w:val="0"/>
              <w:spacing w:before="120" w:beforeLines="50" w:after="120" w:afterLines="50" w:line="240" w:lineRule="auto"/>
              <w:ind w:right="113" w:hanging="2"/>
              <w:contextualSpacing/>
              <w:jc w:val="both"/>
              <w:rPr>
                <w:rFonts w:cs="Calibri"/>
                <w:sz w:val="24"/>
                <w:szCs w:val="24"/>
              </w:rPr>
            </w:pPr>
            <w:r w:rsidRPr="0A76A238" w:rsidR="00BB459F">
              <w:rPr>
                <w:rFonts w:cs="Calibri"/>
                <w:sz w:val="24"/>
                <w:szCs w:val="24"/>
              </w:rPr>
              <w:t xml:space="preserve">до </w:t>
            </w:r>
            <w:r w:rsidRPr="0A76A238" w:rsidR="001D6E91">
              <w:rPr>
                <w:rFonts w:cs="Calibri"/>
                <w:sz w:val="24"/>
                <w:szCs w:val="24"/>
              </w:rPr>
              <w:t>3</w:t>
            </w:r>
            <w:r w:rsidRPr="0A76A238" w:rsidR="00215DB0">
              <w:rPr>
                <w:rFonts w:cs="Calibri"/>
                <w:sz w:val="24"/>
                <w:szCs w:val="24"/>
              </w:rPr>
              <w:t>1</w:t>
            </w:r>
            <w:r w:rsidRPr="0A76A238" w:rsidR="006439BD">
              <w:rPr>
                <w:rFonts w:cs="Calibri"/>
                <w:sz w:val="24"/>
                <w:szCs w:val="24"/>
              </w:rPr>
              <w:t>.</w:t>
            </w:r>
            <w:r w:rsidRPr="0A76A238" w:rsidR="001D6E91">
              <w:rPr>
                <w:rFonts w:cs="Calibri"/>
                <w:sz w:val="24"/>
                <w:szCs w:val="24"/>
              </w:rPr>
              <w:t>0</w:t>
            </w:r>
            <w:r w:rsidRPr="0A76A238" w:rsidR="7C767FCF">
              <w:rPr>
                <w:rFonts w:cs="Calibri"/>
                <w:sz w:val="24"/>
                <w:szCs w:val="24"/>
              </w:rPr>
              <w:t>8</w:t>
            </w:r>
            <w:r w:rsidRPr="0A76A238" w:rsidR="006439BD">
              <w:rPr>
                <w:rFonts w:cs="Calibri"/>
                <w:sz w:val="24"/>
                <w:szCs w:val="24"/>
              </w:rPr>
              <w:t>.2021</w:t>
            </w:r>
            <w:r w:rsidRPr="0A76A238" w:rsidR="00BB459F">
              <w:rPr>
                <w:rFonts w:cs="Calibri"/>
                <w:sz w:val="24"/>
                <w:szCs w:val="24"/>
              </w:rPr>
              <w:t xml:space="preserve"> р.</w:t>
            </w:r>
          </w:p>
        </w:tc>
      </w:tr>
      <w:tr xmlns:wp14="http://schemas.microsoft.com/office/word/2010/wordml" w:rsidRPr="00615EEF" w:rsidR="000130B3" w:rsidTr="0A76A238" w14:paraId="30EB6B4A" wp14:textId="77777777">
        <w:trPr>
          <w:trHeight w:val="522"/>
          <w:jc w:val="center"/>
        </w:trPr>
        <w:tc>
          <w:tcPr>
            <w:tcW w:w="576" w:type="dxa"/>
            <w:shd w:val="clear" w:color="auto" w:fill="auto"/>
            <w:tcMar/>
          </w:tcPr>
          <w:p w:rsidRPr="00615EEF" w:rsidR="000130B3" w:rsidP="009B2668" w:rsidRDefault="000130B3" w14:paraId="78941E47" wp14:textId="77777777">
            <w:pPr>
              <w:widowControl w:val="0"/>
              <w:spacing w:before="120" w:beforeLines="50" w:after="120" w:afterLines="50" w:line="240" w:lineRule="auto"/>
              <w:contextualSpacing/>
              <w:rPr>
                <w:rFonts w:cs="Calibri"/>
                <w:b/>
                <w:color w:val="000000"/>
                <w:sz w:val="24"/>
                <w:szCs w:val="24"/>
                <w:lang w:eastAsia="uk-UA"/>
              </w:rPr>
            </w:pPr>
            <w:r w:rsidRPr="00615EEF">
              <w:rPr>
                <w:rFonts w:cs="Calibri"/>
                <w:b/>
                <w:color w:val="000000"/>
                <w:sz w:val="24"/>
                <w:szCs w:val="24"/>
                <w:lang w:eastAsia="uk-UA"/>
              </w:rPr>
              <w:t>5</w:t>
            </w:r>
          </w:p>
        </w:tc>
        <w:tc>
          <w:tcPr>
            <w:tcW w:w="3218" w:type="dxa"/>
            <w:gridSpan w:val="2"/>
            <w:shd w:val="clear" w:color="auto" w:fill="auto"/>
            <w:tcMar/>
          </w:tcPr>
          <w:p w:rsidRPr="00615EEF" w:rsidR="000130B3" w:rsidP="009B2668" w:rsidRDefault="000130B3" w14:paraId="6D7D144C" wp14:textId="77777777">
            <w:pPr>
              <w:widowControl w:val="0"/>
              <w:spacing w:before="120" w:beforeLines="50" w:after="120" w:afterLines="50" w:line="240" w:lineRule="auto"/>
              <w:ind w:right="113"/>
              <w:contextualSpacing/>
              <w:jc w:val="both"/>
              <w:rPr>
                <w:rFonts w:cs="Calibri"/>
                <w:b/>
                <w:sz w:val="24"/>
                <w:szCs w:val="24"/>
                <w:lang w:eastAsia="uk-UA"/>
              </w:rPr>
            </w:pPr>
            <w:r w:rsidRPr="00615EEF">
              <w:rPr>
                <w:rFonts w:cs="Calibri"/>
                <w:b/>
                <w:sz w:val="24"/>
                <w:szCs w:val="24"/>
                <w:lang w:eastAsia="uk-UA"/>
              </w:rPr>
              <w:t>Недискримінація учасників</w:t>
            </w:r>
          </w:p>
        </w:tc>
        <w:tc>
          <w:tcPr>
            <w:tcW w:w="6202" w:type="dxa"/>
            <w:shd w:val="clear" w:color="auto" w:fill="auto"/>
            <w:tcMar/>
          </w:tcPr>
          <w:p w:rsidRPr="00615EEF" w:rsidR="000130B3" w:rsidP="009B2668" w:rsidRDefault="00BB459F" w14:paraId="1DD5A443" wp14:textId="77777777">
            <w:pPr>
              <w:widowControl w:val="0"/>
              <w:spacing w:before="120" w:beforeLines="50" w:after="120" w:afterLines="50" w:line="240" w:lineRule="auto"/>
              <w:ind w:left="34" w:right="113" w:hanging="21"/>
              <w:contextualSpacing/>
              <w:jc w:val="both"/>
              <w:rPr>
                <w:rFonts w:cs="Calibri"/>
                <w:sz w:val="24"/>
                <w:szCs w:val="24"/>
              </w:rPr>
            </w:pPr>
            <w:r w:rsidRPr="00615EEF">
              <w:rPr>
                <w:rFonts w:cs="Calibri"/>
                <w:sz w:val="24"/>
                <w:szCs w:val="24"/>
                <w:lang w:eastAsia="uk-UA"/>
              </w:rPr>
              <w:t>В</w:t>
            </w:r>
            <w:r w:rsidRPr="00615EEF" w:rsidR="000130B3">
              <w:rPr>
                <w:rFonts w:cs="Calibri"/>
                <w:sz w:val="24"/>
                <w:szCs w:val="24"/>
                <w:lang w:eastAsia="uk-UA"/>
              </w:rPr>
              <w:t xml:space="preserve">ітчизняні та іноземні учасники всіх форм власності та організаційно-правових форм беруть участь у процедурах </w:t>
            </w:r>
            <w:proofErr w:type="spellStart"/>
            <w:r w:rsidRPr="00615EEF" w:rsidR="000130B3">
              <w:rPr>
                <w:rFonts w:cs="Calibri"/>
                <w:sz w:val="24"/>
                <w:szCs w:val="24"/>
                <w:lang w:eastAsia="uk-UA"/>
              </w:rPr>
              <w:t>закупівель</w:t>
            </w:r>
            <w:proofErr w:type="spellEnd"/>
            <w:r w:rsidRPr="00615EEF" w:rsidR="000130B3">
              <w:rPr>
                <w:rFonts w:cs="Calibri"/>
                <w:sz w:val="24"/>
                <w:szCs w:val="24"/>
                <w:lang w:eastAsia="uk-UA"/>
              </w:rPr>
              <w:t xml:space="preserve"> на рівних умовах</w:t>
            </w:r>
            <w:r w:rsidRPr="00615EEF">
              <w:rPr>
                <w:rFonts w:cs="Calibri"/>
                <w:sz w:val="24"/>
                <w:szCs w:val="24"/>
                <w:lang w:eastAsia="uk-UA"/>
              </w:rPr>
              <w:t>.</w:t>
            </w:r>
          </w:p>
        </w:tc>
      </w:tr>
      <w:tr xmlns:wp14="http://schemas.microsoft.com/office/word/2010/wordml" w:rsidRPr="00615EEF" w:rsidR="000130B3" w:rsidTr="0A76A238" w14:paraId="1B6B5D84" wp14:textId="77777777">
        <w:trPr>
          <w:trHeight w:val="522"/>
          <w:jc w:val="center"/>
        </w:trPr>
        <w:tc>
          <w:tcPr>
            <w:tcW w:w="576" w:type="dxa"/>
            <w:shd w:val="clear" w:color="auto" w:fill="auto"/>
            <w:tcMar/>
          </w:tcPr>
          <w:p w:rsidRPr="00615EEF" w:rsidR="000130B3" w:rsidP="009B2668" w:rsidRDefault="000130B3" w14:paraId="29B4EA11" wp14:textId="77777777">
            <w:pPr>
              <w:widowControl w:val="0"/>
              <w:spacing w:before="120" w:beforeLines="50" w:after="120" w:afterLines="50" w:line="240" w:lineRule="auto"/>
              <w:contextualSpacing/>
              <w:rPr>
                <w:rFonts w:cs="Calibri"/>
                <w:b/>
                <w:color w:val="000000"/>
                <w:sz w:val="24"/>
                <w:szCs w:val="24"/>
                <w:lang w:eastAsia="uk-UA"/>
              </w:rPr>
            </w:pPr>
            <w:r w:rsidRPr="00615EEF">
              <w:rPr>
                <w:rFonts w:cs="Calibri"/>
                <w:b/>
                <w:color w:val="000000"/>
                <w:sz w:val="24"/>
                <w:szCs w:val="24"/>
                <w:lang w:eastAsia="uk-UA"/>
              </w:rPr>
              <w:t>6</w:t>
            </w:r>
          </w:p>
        </w:tc>
        <w:tc>
          <w:tcPr>
            <w:tcW w:w="3218" w:type="dxa"/>
            <w:gridSpan w:val="2"/>
            <w:shd w:val="clear" w:color="auto" w:fill="auto"/>
            <w:tcMar/>
          </w:tcPr>
          <w:p w:rsidRPr="00615EEF" w:rsidR="000130B3" w:rsidP="009B2668" w:rsidRDefault="00831349" w14:paraId="0D8AC83E" wp14:textId="77777777">
            <w:pPr>
              <w:widowControl w:val="0"/>
              <w:spacing w:before="120" w:beforeLines="50" w:after="120" w:afterLines="50" w:line="240" w:lineRule="auto"/>
              <w:ind w:right="113"/>
              <w:contextualSpacing/>
              <w:rPr>
                <w:rFonts w:cs="Calibri"/>
                <w:b/>
                <w:sz w:val="24"/>
                <w:szCs w:val="24"/>
                <w:lang w:eastAsia="uk-UA"/>
              </w:rPr>
            </w:pPr>
            <w:r w:rsidRPr="00615EEF">
              <w:rPr>
                <w:rFonts w:cs="Calibri"/>
                <w:b/>
                <w:sz w:val="24"/>
                <w:szCs w:val="24"/>
                <w:lang w:eastAsia="uk-UA"/>
              </w:rPr>
              <w:t>Валюта, у якій повинна бути зазначена ціна тендерної пропозиції</w:t>
            </w:r>
          </w:p>
        </w:tc>
        <w:tc>
          <w:tcPr>
            <w:tcW w:w="6202" w:type="dxa"/>
            <w:shd w:val="clear" w:color="auto" w:fill="auto"/>
            <w:tcMar/>
          </w:tcPr>
          <w:p w:rsidRPr="00615EEF" w:rsidR="000130B3" w:rsidP="008D1BEE" w:rsidRDefault="00BB459F" w14:paraId="30789D65" wp14:textId="77777777">
            <w:pPr>
              <w:widowControl w:val="0"/>
              <w:spacing w:before="120" w:beforeLines="50" w:after="120" w:afterLines="50" w:line="240" w:lineRule="auto"/>
              <w:ind w:left="34" w:right="113" w:hanging="15"/>
              <w:contextualSpacing/>
              <w:jc w:val="both"/>
              <w:rPr>
                <w:rFonts w:cs="Calibri"/>
                <w:sz w:val="24"/>
                <w:szCs w:val="24"/>
                <w:lang w:eastAsia="uk-UA"/>
              </w:rPr>
            </w:pPr>
            <w:r w:rsidRPr="00615EEF">
              <w:rPr>
                <w:rFonts w:cs="Calibri"/>
                <w:sz w:val="24"/>
                <w:szCs w:val="24"/>
                <w:lang w:eastAsia="uk-UA"/>
              </w:rPr>
              <w:t>В</w:t>
            </w:r>
            <w:r w:rsidRPr="00615EEF" w:rsidR="000130B3">
              <w:rPr>
                <w:rFonts w:cs="Calibri"/>
                <w:sz w:val="24"/>
                <w:szCs w:val="24"/>
                <w:lang w:eastAsia="uk-UA"/>
              </w:rPr>
              <w:t>алюто</w:t>
            </w:r>
            <w:r w:rsidRPr="00615EEF">
              <w:rPr>
                <w:rFonts w:cs="Calibri"/>
                <w:sz w:val="24"/>
                <w:szCs w:val="24"/>
                <w:lang w:eastAsia="uk-UA"/>
              </w:rPr>
              <w:t>ю тендерної пропозиції є гривня</w:t>
            </w:r>
            <w:r w:rsidRPr="00615EEF" w:rsidR="008D1BEE">
              <w:rPr>
                <w:rFonts w:cs="Calibri"/>
                <w:sz w:val="24"/>
                <w:szCs w:val="24"/>
                <w:lang w:eastAsia="uk-UA"/>
              </w:rPr>
              <w:t>. Розрахунки здійснюватимуться у національній валюті України згідно з умовами укладеного договору.</w:t>
            </w:r>
          </w:p>
        </w:tc>
      </w:tr>
      <w:tr xmlns:wp14="http://schemas.microsoft.com/office/word/2010/wordml" w:rsidRPr="00615EEF" w:rsidR="000130B3" w:rsidTr="0A76A238" w14:paraId="58D104A2" wp14:textId="77777777">
        <w:trPr>
          <w:trHeight w:val="522"/>
          <w:jc w:val="center"/>
        </w:trPr>
        <w:tc>
          <w:tcPr>
            <w:tcW w:w="576" w:type="dxa"/>
            <w:shd w:val="clear" w:color="auto" w:fill="auto"/>
            <w:tcMar/>
          </w:tcPr>
          <w:p w:rsidRPr="00615EEF" w:rsidR="000130B3" w:rsidP="009B2668" w:rsidRDefault="000130B3" w14:paraId="75697EEC" wp14:textId="77777777">
            <w:pPr>
              <w:widowControl w:val="0"/>
              <w:spacing w:before="144" w:beforeLines="60" w:after="144" w:afterLines="60" w:line="240" w:lineRule="auto"/>
              <w:contextualSpacing/>
              <w:rPr>
                <w:rFonts w:cs="Calibri"/>
                <w:b/>
                <w:color w:val="000000"/>
                <w:sz w:val="24"/>
                <w:szCs w:val="24"/>
                <w:lang w:eastAsia="uk-UA"/>
              </w:rPr>
            </w:pPr>
            <w:r w:rsidRPr="00615EEF">
              <w:rPr>
                <w:rFonts w:cs="Calibri"/>
                <w:b/>
                <w:color w:val="000000"/>
                <w:sz w:val="24"/>
                <w:szCs w:val="24"/>
                <w:lang w:eastAsia="uk-UA"/>
              </w:rPr>
              <w:t>7</w:t>
            </w:r>
          </w:p>
        </w:tc>
        <w:tc>
          <w:tcPr>
            <w:tcW w:w="3218" w:type="dxa"/>
            <w:gridSpan w:val="2"/>
            <w:shd w:val="clear" w:color="auto" w:fill="auto"/>
            <w:tcMar/>
          </w:tcPr>
          <w:p w:rsidRPr="00615EEF" w:rsidR="000130B3" w:rsidP="00D96739" w:rsidRDefault="00831349" w14:paraId="00842DF0" wp14:textId="77777777">
            <w:pPr>
              <w:widowControl w:val="0"/>
              <w:spacing w:before="144" w:beforeLines="60" w:after="144" w:afterLines="60" w:line="240" w:lineRule="auto"/>
              <w:ind w:right="113"/>
              <w:contextualSpacing/>
              <w:rPr>
                <w:rFonts w:cs="Calibri"/>
                <w:b/>
                <w:sz w:val="24"/>
                <w:szCs w:val="24"/>
                <w:lang w:eastAsia="uk-UA"/>
              </w:rPr>
            </w:pPr>
            <w:r w:rsidRPr="00615EEF">
              <w:rPr>
                <w:rFonts w:cs="Calibri"/>
                <w:b/>
                <w:sz w:val="24"/>
                <w:szCs w:val="24"/>
                <w:lang w:eastAsia="uk-UA"/>
              </w:rPr>
              <w:t xml:space="preserve">Мова (мови), якою (якими) повинні бути складені </w:t>
            </w:r>
            <w:r w:rsidRPr="00615EEF">
              <w:rPr>
                <w:rFonts w:cs="Calibri"/>
                <w:b/>
                <w:sz w:val="24"/>
                <w:szCs w:val="24"/>
                <w:lang w:eastAsia="uk-UA"/>
              </w:rPr>
              <w:lastRenderedPageBreak/>
              <w:t>тендерні пропозиції</w:t>
            </w:r>
          </w:p>
        </w:tc>
        <w:tc>
          <w:tcPr>
            <w:tcW w:w="6202" w:type="dxa"/>
            <w:shd w:val="clear" w:color="auto" w:fill="auto"/>
            <w:tcMar/>
          </w:tcPr>
          <w:p w:rsidRPr="00615EEF" w:rsidR="000130B3" w:rsidP="00D96739" w:rsidRDefault="00046149" w14:paraId="61BA5415" wp14:textId="77777777">
            <w:pPr>
              <w:widowControl w:val="0"/>
              <w:spacing w:before="144" w:beforeLines="60" w:after="144" w:afterLines="60" w:line="240" w:lineRule="auto"/>
              <w:contextualSpacing/>
              <w:jc w:val="both"/>
              <w:rPr>
                <w:rFonts w:cs="Calibri"/>
                <w:color w:val="000000"/>
                <w:sz w:val="24"/>
                <w:szCs w:val="24"/>
                <w:lang w:eastAsia="uk-UA"/>
              </w:rPr>
            </w:pPr>
            <w:r w:rsidRPr="00615EEF">
              <w:rPr>
                <w:rFonts w:cs="Calibri"/>
                <w:sz w:val="24"/>
                <w:szCs w:val="24"/>
              </w:rPr>
              <w:lastRenderedPageBreak/>
              <w:t>Тендерна пропозиція</w:t>
            </w:r>
            <w:r w:rsidRPr="00615EEF" w:rsidR="00D96739">
              <w:rPr>
                <w:rFonts w:cs="Calibri"/>
                <w:sz w:val="24"/>
                <w:szCs w:val="24"/>
              </w:rPr>
              <w:t xml:space="preserve">, а також вся кореспонденція, пов’язана з </w:t>
            </w:r>
            <w:r w:rsidRPr="00615EEF">
              <w:rPr>
                <w:rFonts w:cs="Calibri"/>
                <w:sz w:val="24"/>
                <w:szCs w:val="24"/>
              </w:rPr>
              <w:t xml:space="preserve">тендерною </w:t>
            </w:r>
            <w:r w:rsidRPr="00615EEF" w:rsidR="00D96739">
              <w:rPr>
                <w:rFonts w:cs="Calibri"/>
                <w:sz w:val="24"/>
                <w:szCs w:val="24"/>
              </w:rPr>
              <w:t xml:space="preserve">пропозицією, складається </w:t>
            </w:r>
            <w:r w:rsidRPr="00615EEF" w:rsidR="00D96739">
              <w:rPr>
                <w:rFonts w:cs="Calibri"/>
                <w:sz w:val="24"/>
                <w:szCs w:val="24"/>
              </w:rPr>
              <w:lastRenderedPageBreak/>
              <w:t>українською мовою.</w:t>
            </w:r>
          </w:p>
        </w:tc>
      </w:tr>
      <w:tr xmlns:wp14="http://schemas.microsoft.com/office/word/2010/wordml" w:rsidRPr="00615EEF" w:rsidR="000130B3" w:rsidTr="0A76A238" w14:paraId="14E0E765" wp14:textId="77777777">
        <w:trPr>
          <w:trHeight w:val="522"/>
          <w:jc w:val="center"/>
        </w:trPr>
        <w:tc>
          <w:tcPr>
            <w:tcW w:w="9996" w:type="dxa"/>
            <w:gridSpan w:val="4"/>
            <w:shd w:val="clear" w:color="auto" w:fill="auto"/>
            <w:tcMar/>
            <w:vAlign w:val="center"/>
          </w:tcPr>
          <w:p w:rsidRPr="00615EEF" w:rsidR="000130B3" w:rsidP="009B2668" w:rsidRDefault="003C0F1D" w14:paraId="2DC6778E" wp14:textId="77777777">
            <w:pPr>
              <w:widowControl w:val="0"/>
              <w:spacing w:before="144" w:beforeLines="60" w:after="144" w:afterLines="60" w:line="240" w:lineRule="auto"/>
              <w:contextualSpacing/>
              <w:jc w:val="center"/>
              <w:rPr>
                <w:rFonts w:cs="Calibri"/>
                <w:b/>
                <w:color w:val="000000"/>
                <w:sz w:val="24"/>
                <w:szCs w:val="24"/>
                <w:lang w:eastAsia="uk-UA"/>
              </w:rPr>
            </w:pPr>
            <w:r w:rsidRPr="00615EEF">
              <w:rPr>
                <w:rFonts w:cs="Calibri"/>
                <w:b/>
                <w:sz w:val="24"/>
                <w:szCs w:val="24"/>
                <w:bdr w:val="none" w:color="auto" w:sz="0" w:space="0" w:frame="1"/>
                <w:lang w:eastAsia="uk-UA"/>
              </w:rPr>
              <w:lastRenderedPageBreak/>
              <w:t xml:space="preserve">Розділ 2. </w:t>
            </w:r>
            <w:r w:rsidRPr="00615EEF" w:rsidR="000130B3">
              <w:rPr>
                <w:rFonts w:cs="Calibri"/>
                <w:b/>
                <w:sz w:val="24"/>
                <w:szCs w:val="24"/>
              </w:rPr>
              <w:t>Порядок унесення змін та надання роз’яснень до тендерної документації</w:t>
            </w:r>
          </w:p>
        </w:tc>
      </w:tr>
      <w:tr xmlns:wp14="http://schemas.microsoft.com/office/word/2010/wordml" w:rsidRPr="00615EEF" w:rsidR="000130B3" w:rsidTr="0A76A238" w14:paraId="2ABCC371" wp14:textId="77777777">
        <w:trPr>
          <w:trHeight w:val="522"/>
          <w:jc w:val="center"/>
        </w:trPr>
        <w:tc>
          <w:tcPr>
            <w:tcW w:w="576" w:type="dxa"/>
            <w:shd w:val="clear" w:color="auto" w:fill="auto"/>
            <w:tcMar/>
          </w:tcPr>
          <w:p w:rsidRPr="00615EEF" w:rsidR="000130B3" w:rsidP="009B2668" w:rsidRDefault="000130B3" w14:paraId="249FAAB8" wp14:textId="77777777">
            <w:pPr>
              <w:widowControl w:val="0"/>
              <w:spacing w:before="144" w:beforeLines="60" w:after="144" w:afterLines="60" w:line="240" w:lineRule="auto"/>
              <w:contextualSpacing/>
              <w:rPr>
                <w:rFonts w:cs="Calibri"/>
                <w:b/>
                <w:color w:val="000000"/>
                <w:sz w:val="24"/>
                <w:szCs w:val="24"/>
                <w:lang w:eastAsia="uk-UA"/>
              </w:rPr>
            </w:pPr>
            <w:r w:rsidRPr="00615EEF">
              <w:rPr>
                <w:rFonts w:cs="Calibri"/>
                <w:b/>
                <w:color w:val="000000"/>
                <w:sz w:val="24"/>
                <w:szCs w:val="24"/>
                <w:lang w:eastAsia="uk-UA"/>
              </w:rPr>
              <w:t>1</w:t>
            </w:r>
          </w:p>
        </w:tc>
        <w:tc>
          <w:tcPr>
            <w:tcW w:w="3218" w:type="dxa"/>
            <w:gridSpan w:val="2"/>
            <w:shd w:val="clear" w:color="auto" w:fill="auto"/>
            <w:tcMar/>
          </w:tcPr>
          <w:p w:rsidRPr="00615EEF" w:rsidR="000130B3" w:rsidP="009B2668" w:rsidRDefault="000130B3" w14:paraId="4BC8C0FF" wp14:textId="77777777">
            <w:pPr>
              <w:widowControl w:val="0"/>
              <w:spacing w:before="144" w:beforeLines="60" w:after="144" w:afterLines="60" w:line="240" w:lineRule="auto"/>
              <w:ind w:right="113"/>
              <w:contextualSpacing/>
              <w:rPr>
                <w:rFonts w:cs="Calibri"/>
                <w:b/>
                <w:sz w:val="24"/>
                <w:szCs w:val="24"/>
                <w:lang w:eastAsia="uk-UA"/>
              </w:rPr>
            </w:pPr>
            <w:r w:rsidRPr="00615EEF">
              <w:rPr>
                <w:rFonts w:cs="Calibri"/>
                <w:b/>
                <w:sz w:val="24"/>
                <w:szCs w:val="24"/>
                <w:lang w:eastAsia="uk-UA"/>
              </w:rPr>
              <w:t xml:space="preserve">Процедура надання роз’яснень щодо тендерної документації </w:t>
            </w:r>
          </w:p>
        </w:tc>
        <w:tc>
          <w:tcPr>
            <w:tcW w:w="6202" w:type="dxa"/>
            <w:shd w:val="clear" w:color="auto" w:fill="auto"/>
            <w:tcMar/>
          </w:tcPr>
          <w:p w:rsidRPr="00615EEF" w:rsidR="000130B3" w:rsidP="005D4EEB" w:rsidRDefault="00D96739" w14:paraId="4AB8546F" wp14:textId="29BFEDBD">
            <w:pPr>
              <w:pStyle w:val="NoSpacing"/>
              <w:widowControl w:val="0"/>
              <w:spacing w:before="144" w:beforeLines="60" w:after="144" w:afterLines="60"/>
              <w:ind w:right="113"/>
              <w:contextualSpacing/>
              <w:jc w:val="both"/>
              <w:rPr>
                <w:rFonts w:cs="Calibri"/>
                <w:sz w:val="24"/>
                <w:szCs w:val="24"/>
              </w:rPr>
            </w:pPr>
            <w:r w:rsidRPr="0A76A238" w:rsidR="00D96739">
              <w:rPr>
                <w:rFonts w:cs="Calibri"/>
                <w:sz w:val="24"/>
                <w:szCs w:val="24"/>
              </w:rPr>
              <w:t>Ф</w:t>
            </w:r>
            <w:r w:rsidRPr="0A76A238" w:rsidR="000130B3">
              <w:rPr>
                <w:rFonts w:cs="Calibri"/>
                <w:sz w:val="24"/>
                <w:szCs w:val="24"/>
              </w:rPr>
              <w:t xml:space="preserve">ізична/юридична особа має право не пізніше ніж за десять днів до закінчення строку подання тендерних пропозицій звернутися через електронну </w:t>
            </w:r>
            <w:r w:rsidRPr="0A76A238" w:rsidR="00817600">
              <w:rPr>
                <w:rFonts w:cs="Calibri"/>
                <w:sz w:val="24"/>
                <w:szCs w:val="24"/>
              </w:rPr>
              <w:t>пошту</w:t>
            </w:r>
            <w:r w:rsidRPr="0A76A238" w:rsidR="000130B3">
              <w:rPr>
                <w:rFonts w:cs="Calibri"/>
                <w:sz w:val="24"/>
                <w:szCs w:val="24"/>
              </w:rPr>
              <w:t xml:space="preserve"> до замовника за роз’ясненнями щодо тендерної документації. Усі звернення за роз’ясненнями оприлюднюються </w:t>
            </w:r>
            <w:r w:rsidRPr="0A76A238" w:rsidR="00817600">
              <w:rPr>
                <w:rFonts w:cs="Calibri"/>
                <w:sz w:val="24"/>
                <w:szCs w:val="24"/>
              </w:rPr>
              <w:t xml:space="preserve">на веб-сайті замовника за посиланням </w:t>
            </w:r>
            <w:hyperlink r:id="R0dc28e6b43364de8">
              <w:r w:rsidRPr="0A76A238" w:rsidR="281B02F3">
                <w:rPr>
                  <w:rStyle w:val="Hyperlink"/>
                  <w:rFonts w:ascii="Calibri" w:hAnsi="Calibri" w:eastAsia="Calibri" w:cs="Calibri"/>
                  <w:b w:val="0"/>
                  <w:bCs w:val="0"/>
                  <w:i w:val="0"/>
                  <w:iCs w:val="0"/>
                  <w:noProof w:val="0"/>
                  <w:sz w:val="24"/>
                  <w:szCs w:val="24"/>
                  <w:lang w:val="uk-UA"/>
                </w:rPr>
                <w:t>https://www.irf.ua/contest/tender-na-vykonannya-remontnyh-robit-u-ofisnomu-prymishhenni-mfv/</w:t>
              </w:r>
            </w:hyperlink>
            <w:r w:rsidRPr="0A76A238" w:rsidR="00D96739">
              <w:rPr>
                <w:rFonts w:cs="Calibri"/>
                <w:sz w:val="24"/>
                <w:szCs w:val="24"/>
              </w:rPr>
              <w:t>.</w:t>
            </w:r>
          </w:p>
        </w:tc>
      </w:tr>
      <w:tr xmlns:wp14="http://schemas.microsoft.com/office/word/2010/wordml" w:rsidRPr="00615EEF" w:rsidR="000130B3" w:rsidTr="0A76A238" w14:paraId="7C6E0AB3" wp14:textId="77777777">
        <w:trPr>
          <w:trHeight w:val="522"/>
          <w:jc w:val="center"/>
        </w:trPr>
        <w:tc>
          <w:tcPr>
            <w:tcW w:w="576" w:type="dxa"/>
            <w:shd w:val="clear" w:color="auto" w:fill="auto"/>
            <w:tcMar/>
          </w:tcPr>
          <w:p w:rsidRPr="00615EEF" w:rsidR="000130B3" w:rsidP="009B2668" w:rsidRDefault="000130B3" w14:paraId="78E884CA" wp14:textId="77777777">
            <w:pPr>
              <w:widowControl w:val="0"/>
              <w:spacing w:before="144" w:beforeLines="60" w:after="144" w:afterLines="60" w:line="240" w:lineRule="auto"/>
              <w:contextualSpacing/>
              <w:jc w:val="center"/>
              <w:rPr>
                <w:rFonts w:cs="Calibri"/>
                <w:b/>
                <w:color w:val="000000"/>
                <w:sz w:val="24"/>
                <w:szCs w:val="24"/>
                <w:lang w:eastAsia="uk-UA"/>
              </w:rPr>
            </w:pPr>
            <w:r w:rsidRPr="00615EEF">
              <w:rPr>
                <w:rFonts w:cs="Calibri"/>
                <w:b/>
                <w:color w:val="000000"/>
                <w:sz w:val="24"/>
                <w:szCs w:val="24"/>
                <w:lang w:eastAsia="uk-UA"/>
              </w:rPr>
              <w:t>2</w:t>
            </w:r>
          </w:p>
        </w:tc>
        <w:tc>
          <w:tcPr>
            <w:tcW w:w="3218" w:type="dxa"/>
            <w:gridSpan w:val="2"/>
            <w:shd w:val="clear" w:color="auto" w:fill="auto"/>
            <w:tcMar/>
          </w:tcPr>
          <w:p w:rsidRPr="00615EEF" w:rsidR="000130B3" w:rsidP="009B2668" w:rsidRDefault="00475DBA" w14:paraId="3005F6D2" wp14:textId="77777777">
            <w:pPr>
              <w:widowControl w:val="0"/>
              <w:spacing w:before="144" w:beforeLines="60" w:after="144" w:afterLines="60" w:line="240" w:lineRule="auto"/>
              <w:ind w:right="113"/>
              <w:contextualSpacing/>
              <w:rPr>
                <w:rFonts w:cs="Calibri"/>
                <w:b/>
                <w:sz w:val="24"/>
                <w:szCs w:val="24"/>
                <w:lang w:eastAsia="uk-UA"/>
              </w:rPr>
            </w:pPr>
            <w:r>
              <w:rPr>
                <w:rFonts w:cs="Calibri"/>
                <w:b/>
                <w:sz w:val="24"/>
                <w:szCs w:val="24"/>
                <w:lang w:eastAsia="uk-UA"/>
              </w:rPr>
              <w:t>В</w:t>
            </w:r>
            <w:r w:rsidRPr="00615EEF" w:rsidR="000130B3">
              <w:rPr>
                <w:rFonts w:cs="Calibri"/>
                <w:b/>
                <w:sz w:val="24"/>
                <w:szCs w:val="24"/>
                <w:lang w:eastAsia="uk-UA"/>
              </w:rPr>
              <w:t>несення змін до тендерної документації</w:t>
            </w:r>
          </w:p>
        </w:tc>
        <w:tc>
          <w:tcPr>
            <w:tcW w:w="6202" w:type="dxa"/>
            <w:shd w:val="clear" w:color="auto" w:fill="auto"/>
            <w:tcMar/>
          </w:tcPr>
          <w:p w:rsidRPr="00615EEF" w:rsidR="000130B3" w:rsidP="009B2668" w:rsidRDefault="005D4EEB" w14:paraId="7C97157F" wp14:textId="77777777">
            <w:pPr>
              <w:pStyle w:val="NoSpacing"/>
              <w:widowControl w:val="0"/>
              <w:spacing w:before="144" w:beforeLines="60" w:after="144" w:afterLines="60"/>
              <w:ind w:right="113"/>
              <w:contextualSpacing/>
              <w:jc w:val="both"/>
              <w:rPr>
                <w:rFonts w:cs="Calibri"/>
                <w:sz w:val="24"/>
                <w:szCs w:val="24"/>
              </w:rPr>
            </w:pPr>
            <w:r w:rsidRPr="00615EEF">
              <w:rPr>
                <w:rFonts w:cs="Calibri"/>
                <w:sz w:val="24"/>
                <w:szCs w:val="24"/>
              </w:rPr>
              <w:t xml:space="preserve">Замовник має право з власної ініціативи або за результатами звернень, </w:t>
            </w:r>
            <w:r w:rsidRPr="00615EEF" w:rsidR="00817600">
              <w:rPr>
                <w:rFonts w:cs="Calibri"/>
                <w:sz w:val="24"/>
                <w:szCs w:val="24"/>
              </w:rPr>
              <w:t>вносити</w:t>
            </w:r>
            <w:r w:rsidRPr="00615EEF">
              <w:rPr>
                <w:rFonts w:cs="Calibri"/>
                <w:sz w:val="24"/>
                <w:szCs w:val="24"/>
              </w:rPr>
              <w:t xml:space="preserve"> зміни до тендерної документації.</w:t>
            </w:r>
            <w:r w:rsidRPr="00615EEF" w:rsidR="000130B3">
              <w:rPr>
                <w:rFonts w:cs="Calibri"/>
                <w:sz w:val="24"/>
                <w:szCs w:val="24"/>
              </w:rPr>
              <w:t xml:space="preserve"> </w:t>
            </w:r>
            <w:r w:rsidRPr="00615EEF">
              <w:rPr>
                <w:rFonts w:cs="Calibri"/>
                <w:sz w:val="24"/>
                <w:szCs w:val="24"/>
              </w:rPr>
              <w:t>У разі внесення змін до тендерної документації строк для подання тендерних пропозицій продовжується замовником таким чином, щоб з моменту внесення змін до тендерної документації до закінчення кінцевого строку подання тендерних пропозицій залишалося не менше семи днів</w:t>
            </w:r>
            <w:r w:rsidRPr="00615EEF" w:rsidR="00D96739">
              <w:rPr>
                <w:rFonts w:cs="Calibri"/>
                <w:sz w:val="24"/>
                <w:szCs w:val="24"/>
              </w:rPr>
              <w:t>.</w:t>
            </w:r>
            <w:r w:rsidRPr="00615EEF">
              <w:rPr>
                <w:rFonts w:cs="Calibri"/>
                <w:sz w:val="24"/>
                <w:szCs w:val="24"/>
              </w:rPr>
              <w:t xml:space="preserve"> </w:t>
            </w:r>
          </w:p>
          <w:p w:rsidRPr="00615EEF" w:rsidR="00046149" w:rsidP="005D4EEB" w:rsidRDefault="005D4EEB" w14:paraId="4CCAF090" wp14:textId="77777777">
            <w:pPr>
              <w:pStyle w:val="NoSpacing"/>
              <w:widowControl w:val="0"/>
              <w:spacing w:before="144" w:beforeLines="60" w:after="144" w:afterLines="60"/>
              <w:ind w:right="113" w:hanging="21"/>
              <w:contextualSpacing/>
              <w:jc w:val="both"/>
              <w:rPr>
                <w:rFonts w:cs="Calibri"/>
                <w:sz w:val="24"/>
                <w:szCs w:val="24"/>
              </w:rPr>
            </w:pPr>
            <w:r w:rsidRPr="00615EEF">
              <w:rPr>
                <w:rFonts w:cs="Calibri"/>
                <w:sz w:val="24"/>
                <w:szCs w:val="24"/>
              </w:rPr>
              <w:t xml:space="preserve">Зміни, що вносяться замовником до тендерної документації, розміщуються та відображаються </w:t>
            </w:r>
            <w:r w:rsidRPr="00615EEF" w:rsidR="00817600">
              <w:rPr>
                <w:rFonts w:cs="Calibri"/>
                <w:sz w:val="24"/>
                <w:szCs w:val="24"/>
              </w:rPr>
              <w:t>на веб-сайті замовника</w:t>
            </w:r>
            <w:r w:rsidRPr="00615EEF">
              <w:rPr>
                <w:rFonts w:cs="Calibri"/>
                <w:sz w:val="24"/>
                <w:szCs w:val="24"/>
              </w:rPr>
              <w:t xml:space="preserve"> у вигляді нової редакції тендерної документації </w:t>
            </w:r>
            <w:r w:rsidRPr="00615EEF" w:rsidR="00817600">
              <w:rPr>
                <w:rFonts w:cs="Calibri"/>
                <w:sz w:val="24"/>
                <w:szCs w:val="24"/>
              </w:rPr>
              <w:t>в режимі правок</w:t>
            </w:r>
            <w:r w:rsidRPr="00615EEF">
              <w:rPr>
                <w:rFonts w:cs="Calibri"/>
                <w:sz w:val="24"/>
                <w:szCs w:val="24"/>
              </w:rPr>
              <w:t>.</w:t>
            </w:r>
          </w:p>
        </w:tc>
      </w:tr>
      <w:tr xmlns:wp14="http://schemas.microsoft.com/office/word/2010/wordml" w:rsidRPr="00615EEF" w:rsidR="000130B3" w:rsidTr="0A76A238" w14:paraId="07C1DC10" wp14:textId="77777777">
        <w:trPr>
          <w:trHeight w:val="522"/>
          <w:jc w:val="center"/>
        </w:trPr>
        <w:tc>
          <w:tcPr>
            <w:tcW w:w="9996" w:type="dxa"/>
            <w:gridSpan w:val="4"/>
            <w:shd w:val="clear" w:color="auto" w:fill="auto"/>
            <w:tcMar/>
            <w:vAlign w:val="center"/>
          </w:tcPr>
          <w:p w:rsidRPr="00615EEF" w:rsidR="000130B3" w:rsidP="009B2668" w:rsidRDefault="00787040" w14:paraId="4123675D" wp14:textId="77777777">
            <w:pPr>
              <w:widowControl w:val="0"/>
              <w:spacing w:before="96" w:beforeLines="40" w:after="96" w:afterLines="40" w:line="240" w:lineRule="auto"/>
              <w:contextualSpacing/>
              <w:jc w:val="center"/>
              <w:rPr>
                <w:rFonts w:cs="Calibri"/>
                <w:b/>
                <w:color w:val="000000"/>
                <w:sz w:val="24"/>
                <w:szCs w:val="24"/>
                <w:lang w:eastAsia="uk-UA"/>
              </w:rPr>
            </w:pPr>
            <w:r w:rsidRPr="00615EEF">
              <w:rPr>
                <w:rFonts w:cs="Calibri"/>
                <w:b/>
                <w:sz w:val="24"/>
                <w:szCs w:val="24"/>
                <w:bdr w:val="none" w:color="auto" w:sz="0" w:space="0" w:frame="1"/>
                <w:lang w:eastAsia="uk-UA"/>
              </w:rPr>
              <w:t xml:space="preserve">Розділ 3. </w:t>
            </w:r>
            <w:r w:rsidRPr="00615EEF" w:rsidR="000130B3">
              <w:rPr>
                <w:rFonts w:cs="Calibri"/>
                <w:b/>
                <w:sz w:val="24"/>
                <w:szCs w:val="24"/>
                <w:bdr w:val="none" w:color="auto" w:sz="0" w:space="0" w:frame="1"/>
                <w:lang w:eastAsia="uk-UA"/>
              </w:rPr>
              <w:t>Інструкція з підготовки тендерної пропозиції</w:t>
            </w:r>
            <w:r w:rsidRPr="00615EEF" w:rsidR="000130B3">
              <w:rPr>
                <w:rFonts w:cs="Calibri"/>
                <w:b/>
                <w:color w:val="000000"/>
                <w:sz w:val="24"/>
                <w:szCs w:val="24"/>
                <w:lang w:eastAsia="uk-UA"/>
              </w:rPr>
              <w:t xml:space="preserve"> </w:t>
            </w:r>
          </w:p>
        </w:tc>
      </w:tr>
      <w:tr xmlns:wp14="http://schemas.microsoft.com/office/word/2010/wordml" w:rsidRPr="00615EEF" w:rsidR="003154AD" w:rsidTr="0A76A238" w14:paraId="10515602" wp14:textId="77777777">
        <w:trPr>
          <w:trHeight w:val="522"/>
          <w:jc w:val="center"/>
        </w:trPr>
        <w:tc>
          <w:tcPr>
            <w:tcW w:w="576" w:type="dxa"/>
            <w:shd w:val="clear" w:color="auto" w:fill="auto"/>
            <w:tcMar/>
          </w:tcPr>
          <w:p w:rsidRPr="00615EEF" w:rsidR="003154AD" w:rsidP="009B2668" w:rsidRDefault="00095A7B" w14:paraId="0135CBF0" wp14:textId="77777777">
            <w:pPr>
              <w:widowControl w:val="0"/>
              <w:spacing w:before="96" w:beforeLines="40" w:after="96" w:afterLines="40" w:line="240" w:lineRule="auto"/>
              <w:contextualSpacing/>
              <w:jc w:val="center"/>
              <w:rPr>
                <w:rFonts w:cs="Calibri"/>
                <w:b/>
                <w:color w:val="000000"/>
                <w:sz w:val="24"/>
                <w:szCs w:val="24"/>
                <w:lang w:eastAsia="uk-UA"/>
              </w:rPr>
            </w:pPr>
            <w:r w:rsidRPr="00615EEF">
              <w:rPr>
                <w:rFonts w:cs="Calibri"/>
                <w:b/>
                <w:color w:val="000000"/>
                <w:sz w:val="24"/>
                <w:szCs w:val="24"/>
                <w:lang w:eastAsia="uk-UA"/>
              </w:rPr>
              <w:t>1.</w:t>
            </w:r>
          </w:p>
        </w:tc>
        <w:tc>
          <w:tcPr>
            <w:tcW w:w="3218" w:type="dxa"/>
            <w:gridSpan w:val="2"/>
            <w:shd w:val="clear" w:color="auto" w:fill="auto"/>
            <w:tcMar/>
          </w:tcPr>
          <w:p w:rsidRPr="00615EEF" w:rsidR="003154AD" w:rsidP="009B2668" w:rsidRDefault="003154AD" w14:paraId="063791C1" wp14:textId="77777777">
            <w:pPr>
              <w:widowControl w:val="0"/>
              <w:spacing w:before="96" w:beforeLines="40" w:after="96" w:afterLines="40" w:line="240" w:lineRule="auto"/>
              <w:ind w:right="113"/>
              <w:contextualSpacing/>
              <w:jc w:val="both"/>
              <w:rPr>
                <w:rFonts w:cs="Calibri"/>
                <w:b/>
                <w:sz w:val="24"/>
                <w:szCs w:val="24"/>
                <w:lang w:eastAsia="uk-UA"/>
              </w:rPr>
            </w:pPr>
            <w:r w:rsidRPr="00615EEF">
              <w:rPr>
                <w:rFonts w:cs="Calibri"/>
                <w:b/>
                <w:sz w:val="24"/>
                <w:szCs w:val="24"/>
                <w:lang w:eastAsia="uk-UA"/>
              </w:rPr>
              <w:t>Зміст і спосіб подання тендерної пропозиції</w:t>
            </w:r>
          </w:p>
        </w:tc>
        <w:tc>
          <w:tcPr>
            <w:tcW w:w="6202" w:type="dxa"/>
            <w:shd w:val="clear" w:color="auto" w:fill="auto"/>
            <w:tcMar/>
          </w:tcPr>
          <w:p w:rsidRPr="00615EEF" w:rsidR="003154AD" w:rsidP="009B2668" w:rsidRDefault="003154AD" w14:paraId="1FC39945" wp14:textId="77777777">
            <w:pPr>
              <w:widowControl w:val="0"/>
              <w:spacing w:before="96" w:beforeLines="40" w:after="96" w:afterLines="40" w:line="240" w:lineRule="auto"/>
              <w:ind w:left="34" w:right="113" w:hanging="21"/>
              <w:contextualSpacing/>
              <w:jc w:val="both"/>
              <w:rPr>
                <w:rFonts w:cs="Calibri"/>
                <w:sz w:val="24"/>
                <w:szCs w:val="24"/>
              </w:rPr>
            </w:pPr>
          </w:p>
        </w:tc>
      </w:tr>
      <w:tr xmlns:wp14="http://schemas.microsoft.com/office/word/2010/wordml" w:rsidRPr="00615EEF" w:rsidR="000130B3" w:rsidTr="0A76A238" w14:paraId="73D7FFCA" wp14:textId="77777777">
        <w:trPr>
          <w:trHeight w:val="522"/>
          <w:jc w:val="center"/>
        </w:trPr>
        <w:tc>
          <w:tcPr>
            <w:tcW w:w="576" w:type="dxa"/>
            <w:shd w:val="clear" w:color="auto" w:fill="auto"/>
            <w:tcMar/>
          </w:tcPr>
          <w:p w:rsidRPr="00615EEF" w:rsidR="000130B3" w:rsidP="009B2668" w:rsidRDefault="000130B3" w14:paraId="55D8B3B0" wp14:textId="77777777">
            <w:pPr>
              <w:widowControl w:val="0"/>
              <w:spacing w:before="96" w:beforeLines="40" w:after="96" w:afterLines="40" w:line="240" w:lineRule="auto"/>
              <w:contextualSpacing/>
              <w:jc w:val="center"/>
              <w:rPr>
                <w:rFonts w:cs="Calibri"/>
                <w:b/>
                <w:color w:val="000000"/>
                <w:sz w:val="24"/>
                <w:szCs w:val="24"/>
                <w:lang w:eastAsia="uk-UA"/>
              </w:rPr>
            </w:pPr>
            <w:r w:rsidRPr="00615EEF">
              <w:rPr>
                <w:rFonts w:cs="Calibri"/>
                <w:b/>
                <w:color w:val="000000"/>
                <w:sz w:val="24"/>
                <w:szCs w:val="24"/>
                <w:lang w:eastAsia="uk-UA"/>
              </w:rPr>
              <w:t>1</w:t>
            </w:r>
            <w:r w:rsidRPr="00615EEF" w:rsidR="00095A7B">
              <w:rPr>
                <w:rFonts w:cs="Calibri"/>
                <w:b/>
                <w:color w:val="000000"/>
                <w:sz w:val="24"/>
                <w:szCs w:val="24"/>
                <w:lang w:eastAsia="uk-UA"/>
              </w:rPr>
              <w:t>.1</w:t>
            </w:r>
          </w:p>
        </w:tc>
        <w:tc>
          <w:tcPr>
            <w:tcW w:w="3218" w:type="dxa"/>
            <w:gridSpan w:val="2"/>
            <w:shd w:val="clear" w:color="auto" w:fill="auto"/>
            <w:tcMar/>
          </w:tcPr>
          <w:p w:rsidRPr="00615EEF" w:rsidR="000130B3" w:rsidP="009B2668" w:rsidRDefault="003154AD" w14:paraId="01140482" wp14:textId="77777777">
            <w:pPr>
              <w:widowControl w:val="0"/>
              <w:spacing w:before="96" w:beforeLines="40" w:after="96" w:afterLines="40" w:line="240" w:lineRule="auto"/>
              <w:ind w:right="113"/>
              <w:contextualSpacing/>
              <w:jc w:val="both"/>
              <w:rPr>
                <w:rFonts w:cs="Calibri"/>
                <w:b/>
                <w:sz w:val="24"/>
                <w:szCs w:val="24"/>
                <w:lang w:eastAsia="uk-UA"/>
              </w:rPr>
            </w:pPr>
            <w:r w:rsidRPr="00615EEF">
              <w:rPr>
                <w:rFonts w:cs="Calibri"/>
                <w:b/>
                <w:sz w:val="24"/>
                <w:szCs w:val="24"/>
                <w:lang w:eastAsia="uk-UA"/>
              </w:rPr>
              <w:t>Пропозиція на кваліфікаційний етап</w:t>
            </w:r>
          </w:p>
        </w:tc>
        <w:tc>
          <w:tcPr>
            <w:tcW w:w="6202" w:type="dxa"/>
            <w:shd w:val="clear" w:color="auto" w:fill="auto"/>
            <w:tcMar/>
          </w:tcPr>
          <w:p w:rsidRPr="00615EEF" w:rsidR="003154AD" w:rsidP="001718DE" w:rsidRDefault="003154AD" w14:paraId="45BA4D6D" wp14:textId="77777777" wp14:noSpellErr="1">
            <w:pPr>
              <w:widowControl w:val="0"/>
              <w:spacing w:before="96" w:beforeLines="40" w:after="96" w:afterLines="40" w:line="240" w:lineRule="auto"/>
              <w:ind w:left="34" w:right="113" w:hanging="21"/>
              <w:contextualSpacing/>
              <w:jc w:val="both"/>
              <w:rPr>
                <w:rFonts w:cs="Calibri"/>
                <w:sz w:val="24"/>
                <w:szCs w:val="24"/>
              </w:rPr>
            </w:pPr>
            <w:r w:rsidRPr="0A76A238" w:rsidR="003154AD">
              <w:rPr>
                <w:rFonts w:cs="Calibri"/>
                <w:sz w:val="24"/>
                <w:szCs w:val="24"/>
              </w:rPr>
              <w:t>Пропозиція на кваліфікаційний етап подається в електронному вигляді шляхом заповнення полів у формі заяв</w:t>
            </w:r>
            <w:r w:rsidRPr="0A76A238" w:rsidR="001E786D">
              <w:rPr>
                <w:rFonts w:cs="Calibri"/>
                <w:sz w:val="24"/>
                <w:szCs w:val="24"/>
              </w:rPr>
              <w:t>ки</w:t>
            </w:r>
            <w:r w:rsidRPr="0A76A238" w:rsidR="003154AD">
              <w:rPr>
                <w:rFonts w:cs="Calibri"/>
                <w:sz w:val="24"/>
                <w:szCs w:val="24"/>
              </w:rPr>
              <w:t xml:space="preserve"> (</w:t>
            </w:r>
            <w:r w:rsidRPr="0A76A238" w:rsidR="003154AD">
              <w:rPr>
                <w:rFonts w:cs="Calibri"/>
                <w:sz w:val="24"/>
                <w:szCs w:val="24"/>
              </w:rPr>
              <w:t>Додаток 1</w:t>
            </w:r>
            <w:r w:rsidRPr="0A76A238" w:rsidR="003154AD">
              <w:rPr>
                <w:rFonts w:cs="Calibri"/>
                <w:sz w:val="24"/>
                <w:szCs w:val="24"/>
              </w:rPr>
              <w:t>) та надсилання заповненої</w:t>
            </w:r>
            <w:r w:rsidRPr="0A76A238" w:rsidR="00653D5B">
              <w:rPr>
                <w:rFonts w:cs="Calibri"/>
                <w:sz w:val="24"/>
                <w:szCs w:val="24"/>
              </w:rPr>
              <w:t xml:space="preserve"> та підписаної</w:t>
            </w:r>
            <w:r w:rsidRPr="0A76A238" w:rsidR="003154AD">
              <w:rPr>
                <w:rFonts w:cs="Calibri"/>
                <w:sz w:val="24"/>
                <w:szCs w:val="24"/>
              </w:rPr>
              <w:t xml:space="preserve"> заявки на електронну адресу, визначену в п. 2.3., разом зі сканованими копіями наступни</w:t>
            </w:r>
            <w:r w:rsidRPr="0A76A238" w:rsidR="001E786D">
              <w:rPr>
                <w:rFonts w:cs="Calibri"/>
                <w:sz w:val="24"/>
                <w:szCs w:val="24"/>
              </w:rPr>
              <w:t>х</w:t>
            </w:r>
            <w:r w:rsidRPr="0A76A238" w:rsidR="003154AD">
              <w:rPr>
                <w:rFonts w:cs="Calibri"/>
                <w:sz w:val="24"/>
                <w:szCs w:val="24"/>
              </w:rPr>
              <w:t xml:space="preserve"> документів:</w:t>
            </w:r>
          </w:p>
          <w:p w:rsidRPr="00615EEF" w:rsidR="003154AD" w:rsidP="003154AD" w:rsidRDefault="003154AD" w14:paraId="7D46DF86" wp14:textId="77777777">
            <w:pPr>
              <w:widowControl w:val="0"/>
              <w:numPr>
                <w:ilvl w:val="0"/>
                <w:numId w:val="2"/>
              </w:numPr>
              <w:spacing w:before="96" w:beforeLines="40" w:after="96" w:afterLines="40" w:line="240" w:lineRule="auto"/>
              <w:ind w:right="113"/>
              <w:contextualSpacing/>
              <w:jc w:val="both"/>
              <w:rPr>
                <w:rFonts w:cs="Calibri"/>
                <w:sz w:val="24"/>
                <w:szCs w:val="24"/>
              </w:rPr>
            </w:pPr>
            <w:r w:rsidRPr="00615EEF">
              <w:rPr>
                <w:rStyle w:val="rvts0"/>
                <w:rFonts w:cs="Calibri"/>
                <w:sz w:val="24"/>
                <w:szCs w:val="24"/>
              </w:rPr>
              <w:t>документи, що підтверджують повноваження посадової особи або представника учасника процедури закупівлі щодо підпису документів тендерної пропозиції</w:t>
            </w:r>
          </w:p>
          <w:p w:rsidRPr="00615EEF" w:rsidR="003154AD" w:rsidP="003154AD" w:rsidRDefault="003154AD" w14:paraId="58B6575E" wp14:textId="77777777">
            <w:pPr>
              <w:widowControl w:val="0"/>
              <w:spacing w:before="96" w:beforeLines="40" w:after="96" w:afterLines="40" w:line="240" w:lineRule="auto"/>
              <w:ind w:left="34" w:right="113"/>
              <w:contextualSpacing/>
              <w:jc w:val="both"/>
              <w:rPr>
                <w:rFonts w:cs="Calibri"/>
                <w:sz w:val="24"/>
                <w:szCs w:val="24"/>
              </w:rPr>
            </w:pPr>
            <w:r w:rsidRPr="00615EEF">
              <w:rPr>
                <w:rFonts w:cs="Calibri"/>
                <w:sz w:val="24"/>
                <w:szCs w:val="24"/>
              </w:rPr>
              <w:t xml:space="preserve">Усі файли, надіслані Учасником, повинні містити скановані копії сторінок перелічених вище документів у форматі  </w:t>
            </w:r>
            <w:proofErr w:type="spellStart"/>
            <w:r w:rsidRPr="00615EEF">
              <w:rPr>
                <w:rFonts w:cs="Calibri"/>
                <w:sz w:val="24"/>
                <w:szCs w:val="24"/>
              </w:rPr>
              <w:t>pdf</w:t>
            </w:r>
            <w:proofErr w:type="spellEnd"/>
            <w:r w:rsidRPr="00615EEF">
              <w:rPr>
                <w:rFonts w:cs="Calibri"/>
                <w:sz w:val="24"/>
                <w:szCs w:val="24"/>
              </w:rPr>
              <w:t xml:space="preserve">  (</w:t>
            </w:r>
            <w:proofErr w:type="spellStart"/>
            <w:r w:rsidRPr="00615EEF">
              <w:rPr>
                <w:rFonts w:cs="Calibri"/>
                <w:sz w:val="24"/>
                <w:szCs w:val="24"/>
              </w:rPr>
              <w:t>Portable</w:t>
            </w:r>
            <w:proofErr w:type="spellEnd"/>
            <w:r w:rsidRPr="00615EEF">
              <w:rPr>
                <w:rFonts w:cs="Calibri"/>
                <w:sz w:val="24"/>
                <w:szCs w:val="24"/>
              </w:rPr>
              <w:t xml:space="preserve"> </w:t>
            </w:r>
            <w:proofErr w:type="spellStart"/>
            <w:r w:rsidRPr="00615EEF">
              <w:rPr>
                <w:rFonts w:cs="Calibri"/>
                <w:sz w:val="24"/>
                <w:szCs w:val="24"/>
              </w:rPr>
              <w:t>Document</w:t>
            </w:r>
            <w:proofErr w:type="spellEnd"/>
            <w:r w:rsidRPr="00615EEF">
              <w:rPr>
                <w:rFonts w:cs="Calibri"/>
                <w:sz w:val="24"/>
                <w:szCs w:val="24"/>
              </w:rPr>
              <w:t xml:space="preserve"> </w:t>
            </w:r>
            <w:proofErr w:type="spellStart"/>
            <w:r w:rsidRPr="00615EEF">
              <w:rPr>
                <w:rFonts w:cs="Calibri"/>
                <w:sz w:val="24"/>
                <w:szCs w:val="24"/>
              </w:rPr>
              <w:t>Format</w:t>
            </w:r>
            <w:proofErr w:type="spellEnd"/>
            <w:r w:rsidRPr="00615EEF">
              <w:rPr>
                <w:rFonts w:cs="Calibri"/>
                <w:sz w:val="24"/>
                <w:szCs w:val="24"/>
              </w:rPr>
              <w:t>), мають бути відкриті для загального доступу (не містити паролів), та мати придатний для читання вигляд (бути розбірливим та читабельним).</w:t>
            </w:r>
          </w:p>
          <w:p w:rsidRPr="00615EEF" w:rsidR="00653D5B" w:rsidP="00653D5B" w:rsidRDefault="00653D5B" w14:paraId="447DCDE8" wp14:textId="77777777">
            <w:pPr>
              <w:widowControl w:val="0"/>
              <w:spacing w:before="96" w:beforeLines="40" w:after="96" w:afterLines="40" w:line="240" w:lineRule="auto"/>
              <w:ind w:left="34" w:right="113" w:hanging="21"/>
              <w:contextualSpacing/>
              <w:jc w:val="both"/>
              <w:rPr>
                <w:rStyle w:val="rvts0"/>
                <w:rFonts w:cs="Calibri"/>
                <w:sz w:val="24"/>
                <w:szCs w:val="24"/>
              </w:rPr>
            </w:pPr>
            <w:r w:rsidRPr="00615EEF">
              <w:rPr>
                <w:rFonts w:cs="Calibri"/>
                <w:sz w:val="24"/>
                <w:szCs w:val="24"/>
              </w:rPr>
              <w:t xml:space="preserve">Повноваження </w:t>
            </w:r>
            <w:r w:rsidRPr="00615EEF">
              <w:rPr>
                <w:rStyle w:val="rvts0"/>
                <w:rFonts w:cs="Calibri"/>
                <w:sz w:val="24"/>
                <w:szCs w:val="24"/>
              </w:rPr>
              <w:t>щодо підпису документів тендерної пропозиції учасника процедури закупівлі підтверджується</w:t>
            </w:r>
            <w:r w:rsidRPr="00615EEF" w:rsidR="00513FE5">
              <w:rPr>
                <w:rStyle w:val="rvts0"/>
                <w:rFonts w:cs="Calibri"/>
                <w:sz w:val="24"/>
                <w:szCs w:val="24"/>
              </w:rPr>
              <w:t xml:space="preserve"> статутом та</w:t>
            </w:r>
            <w:r w:rsidRPr="00615EEF">
              <w:rPr>
                <w:rStyle w:val="rvts0"/>
                <w:rFonts w:cs="Calibri"/>
                <w:sz w:val="24"/>
                <w:szCs w:val="24"/>
              </w:rPr>
              <w:t xml:space="preserve"> випискою з протоколу </w:t>
            </w:r>
            <w:r w:rsidRPr="00615EEF">
              <w:rPr>
                <w:rStyle w:val="rvts0"/>
                <w:rFonts w:cs="Calibri"/>
                <w:sz w:val="24"/>
                <w:szCs w:val="24"/>
              </w:rPr>
              <w:lastRenderedPageBreak/>
              <w:t>засновників, наказом про призначення, довіреністю, дорученням або іншим документом, що підтверджує повноваження посадової особи учасника на підписання документів.</w:t>
            </w:r>
          </w:p>
          <w:p w:rsidRPr="00615EEF" w:rsidR="00653D5B" w:rsidP="00653D5B" w:rsidRDefault="00653D5B" w14:paraId="30038190" wp14:textId="77777777">
            <w:pPr>
              <w:widowControl w:val="0"/>
              <w:spacing w:before="96" w:beforeLines="40" w:after="96" w:afterLines="40" w:line="240" w:lineRule="auto"/>
              <w:ind w:left="34" w:hanging="21"/>
              <w:contextualSpacing/>
              <w:jc w:val="both"/>
              <w:rPr>
                <w:rFonts w:cs="Calibri"/>
                <w:sz w:val="24"/>
                <w:szCs w:val="24"/>
              </w:rPr>
            </w:pPr>
            <w:r w:rsidRPr="00615EEF">
              <w:rPr>
                <w:rFonts w:cs="Calibri"/>
                <w:sz w:val="24"/>
                <w:szCs w:val="24"/>
              </w:rPr>
              <w:t xml:space="preserve">Кожен учасник має право подати тільки одну тендерну пропозицію. </w:t>
            </w:r>
          </w:p>
          <w:p w:rsidRPr="00615EEF" w:rsidR="00AE7D2E" w:rsidP="001E786D" w:rsidRDefault="00653D5B" w14:paraId="2171E6A2" wp14:textId="77777777" wp14:noSpellErr="1">
            <w:pPr>
              <w:widowControl w:val="0"/>
              <w:spacing w:before="96" w:beforeLines="40" w:after="96" w:afterLines="40" w:line="240" w:lineRule="auto"/>
              <w:ind w:left="34" w:hanging="21"/>
              <w:contextualSpacing/>
              <w:jc w:val="both"/>
              <w:rPr>
                <w:rFonts w:cs="Calibri"/>
                <w:sz w:val="24"/>
                <w:szCs w:val="24"/>
              </w:rPr>
            </w:pPr>
            <w:r w:rsidRPr="0A76A238" w:rsidR="00653D5B">
              <w:rPr>
                <w:rFonts w:cs="Calibri"/>
                <w:sz w:val="24"/>
                <w:szCs w:val="24"/>
              </w:rPr>
              <w:t xml:space="preserve">Пропозиції приймаються лише від </w:t>
            </w:r>
            <w:r w:rsidRPr="0A76A238" w:rsidR="00A615B6">
              <w:rPr>
                <w:rFonts w:cs="Calibri"/>
                <w:sz w:val="24"/>
                <w:szCs w:val="24"/>
              </w:rPr>
              <w:t>одноособового</w:t>
            </w:r>
            <w:r w:rsidRPr="0A76A238" w:rsidR="00653D5B">
              <w:rPr>
                <w:rFonts w:cs="Calibri"/>
                <w:sz w:val="24"/>
                <w:szCs w:val="24"/>
              </w:rPr>
              <w:t xml:space="preserve"> </w:t>
            </w:r>
            <w:r w:rsidRPr="0A76A238" w:rsidR="00A615B6">
              <w:rPr>
                <w:rFonts w:cs="Calibri"/>
                <w:sz w:val="24"/>
                <w:szCs w:val="24"/>
              </w:rPr>
              <w:t>учасника</w:t>
            </w:r>
            <w:r w:rsidRPr="0A76A238" w:rsidR="00653D5B">
              <w:rPr>
                <w:rFonts w:cs="Calibri"/>
                <w:sz w:val="24"/>
                <w:szCs w:val="24"/>
              </w:rPr>
              <w:t>. У випадку, якщо у тендері має намір взяти об’єднання осіб, вони мають визначити зі свого складу генерального підрядника.</w:t>
            </w:r>
            <w:r w:rsidRPr="0A76A238" w:rsidR="00A615B6">
              <w:rPr>
                <w:rFonts w:cs="Calibri"/>
                <w:sz w:val="24"/>
                <w:szCs w:val="24"/>
              </w:rPr>
              <w:t xml:space="preserve"> У такому випадку інші учасники виступають в якості субпідрядників.</w:t>
            </w:r>
            <w:r w:rsidRPr="0A76A238" w:rsidR="00653D5B">
              <w:rPr>
                <w:rFonts w:cs="Calibri"/>
                <w:sz w:val="24"/>
                <w:szCs w:val="24"/>
              </w:rPr>
              <w:t xml:space="preserve"> Перелік субпідрядників зазначається в формі згі</w:t>
            </w:r>
            <w:r w:rsidRPr="0A76A238" w:rsidR="00653D5B">
              <w:rPr>
                <w:rFonts w:cs="Calibri"/>
                <w:sz w:val="24"/>
                <w:szCs w:val="24"/>
              </w:rPr>
              <w:t xml:space="preserve">дно </w:t>
            </w:r>
            <w:r w:rsidRPr="0A76A238" w:rsidR="00653D5B">
              <w:rPr>
                <w:rFonts w:cs="Calibri"/>
                <w:sz w:val="24"/>
                <w:szCs w:val="24"/>
              </w:rPr>
              <w:t xml:space="preserve">Додатку </w:t>
            </w:r>
            <w:r w:rsidRPr="0A76A238" w:rsidR="009A44E8">
              <w:rPr>
                <w:rFonts w:cs="Calibri"/>
                <w:sz w:val="24"/>
                <w:szCs w:val="24"/>
              </w:rPr>
              <w:t>2</w:t>
            </w:r>
            <w:r w:rsidRPr="0A76A238" w:rsidR="001E786D">
              <w:rPr>
                <w:rFonts w:cs="Calibri"/>
                <w:sz w:val="24"/>
                <w:szCs w:val="24"/>
              </w:rPr>
              <w:t>.</w:t>
            </w:r>
          </w:p>
        </w:tc>
      </w:tr>
      <w:tr xmlns:wp14="http://schemas.microsoft.com/office/word/2010/wordml" w:rsidRPr="00615EEF" w:rsidR="00095A7B" w:rsidTr="0A76A238" w14:paraId="778B4CD0" wp14:textId="77777777">
        <w:trPr>
          <w:trHeight w:val="522"/>
          <w:jc w:val="center"/>
        </w:trPr>
        <w:tc>
          <w:tcPr>
            <w:tcW w:w="576" w:type="dxa"/>
            <w:shd w:val="clear" w:color="auto" w:fill="auto"/>
            <w:tcMar/>
          </w:tcPr>
          <w:p w:rsidRPr="00615EEF" w:rsidR="00095A7B" w:rsidP="009B2668" w:rsidRDefault="00E0372A" w14:paraId="39D7D509" wp14:textId="77777777">
            <w:pPr>
              <w:widowControl w:val="0"/>
              <w:spacing w:before="96" w:beforeLines="40" w:after="96" w:afterLines="40" w:line="240" w:lineRule="auto"/>
              <w:contextualSpacing/>
              <w:jc w:val="center"/>
              <w:rPr>
                <w:rFonts w:cs="Calibri"/>
                <w:b/>
                <w:color w:val="000000"/>
                <w:sz w:val="24"/>
                <w:szCs w:val="24"/>
                <w:lang w:eastAsia="uk-UA"/>
              </w:rPr>
            </w:pPr>
            <w:r w:rsidRPr="00615EEF">
              <w:rPr>
                <w:rFonts w:cs="Calibri"/>
                <w:b/>
                <w:color w:val="000000"/>
                <w:sz w:val="24"/>
                <w:szCs w:val="24"/>
                <w:lang w:eastAsia="uk-UA"/>
              </w:rPr>
              <w:lastRenderedPageBreak/>
              <w:t>1.2</w:t>
            </w:r>
          </w:p>
        </w:tc>
        <w:tc>
          <w:tcPr>
            <w:tcW w:w="3218" w:type="dxa"/>
            <w:gridSpan w:val="2"/>
            <w:shd w:val="clear" w:color="auto" w:fill="auto"/>
            <w:tcMar/>
          </w:tcPr>
          <w:p w:rsidRPr="00615EEF" w:rsidR="00095A7B" w:rsidP="009B2668" w:rsidRDefault="00E0372A" w14:paraId="0666285F" wp14:textId="77777777">
            <w:pPr>
              <w:widowControl w:val="0"/>
              <w:spacing w:before="96" w:beforeLines="40" w:after="96" w:afterLines="40" w:line="240" w:lineRule="auto"/>
              <w:ind w:right="113"/>
              <w:contextualSpacing/>
              <w:jc w:val="both"/>
              <w:rPr>
                <w:rFonts w:cs="Calibri"/>
                <w:b/>
                <w:sz w:val="24"/>
                <w:szCs w:val="24"/>
                <w:lang w:eastAsia="uk-UA"/>
              </w:rPr>
            </w:pPr>
            <w:r w:rsidRPr="00615EEF">
              <w:rPr>
                <w:rFonts w:cs="Calibri"/>
                <w:b/>
                <w:sz w:val="24"/>
                <w:szCs w:val="24"/>
                <w:lang w:eastAsia="uk-UA"/>
              </w:rPr>
              <w:t>Цінова пропозиція</w:t>
            </w:r>
          </w:p>
        </w:tc>
        <w:tc>
          <w:tcPr>
            <w:tcW w:w="6202" w:type="dxa"/>
            <w:shd w:val="clear" w:color="auto" w:fill="auto"/>
            <w:tcMar/>
          </w:tcPr>
          <w:p w:rsidRPr="00615EEF" w:rsidR="00095A7B" w:rsidP="009B2668" w:rsidRDefault="00E0372A" w14:paraId="2C4A2151" wp14:textId="77777777">
            <w:pPr>
              <w:widowControl w:val="0"/>
              <w:spacing w:before="96" w:beforeLines="40" w:after="96" w:afterLines="40" w:line="240" w:lineRule="auto"/>
              <w:ind w:left="34" w:right="113" w:hanging="21"/>
              <w:contextualSpacing/>
              <w:jc w:val="both"/>
              <w:rPr>
                <w:rFonts w:cs="Calibri"/>
                <w:sz w:val="24"/>
                <w:szCs w:val="24"/>
              </w:rPr>
            </w:pPr>
            <w:r w:rsidRPr="00615EEF">
              <w:rPr>
                <w:rFonts w:cs="Calibri"/>
                <w:sz w:val="24"/>
                <w:szCs w:val="24"/>
              </w:rPr>
              <w:t>Цінову пропозицію подають учасники, допущені до участі у другому етапі</w:t>
            </w:r>
            <w:r w:rsidRPr="00615EEF" w:rsidR="001E786D">
              <w:rPr>
                <w:rFonts w:cs="Calibri"/>
                <w:sz w:val="24"/>
                <w:szCs w:val="24"/>
              </w:rPr>
              <w:t>.</w:t>
            </w:r>
          </w:p>
          <w:p w:rsidRPr="00615EEF" w:rsidR="00E0372A" w:rsidP="00E0372A" w:rsidRDefault="00E0372A" w14:paraId="4A60B1F9" wp14:textId="77777777" wp14:noSpellErr="1">
            <w:pPr>
              <w:widowControl w:val="0"/>
              <w:spacing w:before="96" w:beforeLines="40" w:after="96" w:afterLines="40" w:line="240" w:lineRule="auto"/>
              <w:ind w:left="34" w:right="113" w:hanging="21"/>
              <w:contextualSpacing/>
              <w:jc w:val="both"/>
              <w:rPr>
                <w:rFonts w:cs="Calibri"/>
                <w:sz w:val="24"/>
                <w:szCs w:val="24"/>
              </w:rPr>
            </w:pPr>
            <w:r w:rsidRPr="0A76A238" w:rsidR="00E0372A">
              <w:rPr>
                <w:rFonts w:cs="Calibri"/>
                <w:sz w:val="24"/>
                <w:szCs w:val="24"/>
              </w:rPr>
              <w:t>Цінова пропозиція подається в електронному вигляді шляхом заповнення файлу кошторису у форматі Excel</w:t>
            </w:r>
            <w:r w:rsidRPr="0A76A238" w:rsidR="001E786D">
              <w:rPr>
                <w:rFonts w:cs="Calibri"/>
                <w:sz w:val="24"/>
                <w:szCs w:val="24"/>
              </w:rPr>
              <w:t xml:space="preserve"> </w:t>
            </w:r>
            <w:r w:rsidRPr="0A76A238" w:rsidR="00E0372A">
              <w:rPr>
                <w:rFonts w:cs="Calibri"/>
                <w:sz w:val="24"/>
                <w:szCs w:val="24"/>
              </w:rPr>
              <w:t>(</w:t>
            </w:r>
            <w:r w:rsidRPr="0A76A238" w:rsidR="00E0372A">
              <w:rPr>
                <w:rFonts w:cs="Calibri"/>
                <w:sz w:val="24"/>
                <w:szCs w:val="24"/>
              </w:rPr>
              <w:t xml:space="preserve">Додаток </w:t>
            </w:r>
            <w:r w:rsidRPr="0A76A238" w:rsidR="009A44E8">
              <w:rPr>
                <w:rFonts w:cs="Calibri"/>
                <w:sz w:val="24"/>
                <w:szCs w:val="24"/>
              </w:rPr>
              <w:t>3</w:t>
            </w:r>
            <w:r w:rsidRPr="0A76A238" w:rsidR="00E0372A">
              <w:rPr>
                <w:rFonts w:cs="Calibri"/>
                <w:sz w:val="24"/>
                <w:szCs w:val="24"/>
              </w:rPr>
              <w:t>)</w:t>
            </w:r>
            <w:r w:rsidRPr="0A76A238" w:rsidR="00E0372A">
              <w:rPr>
                <w:rFonts w:cs="Calibri"/>
                <w:sz w:val="24"/>
                <w:szCs w:val="24"/>
              </w:rPr>
              <w:t xml:space="preserve"> та надсилання </w:t>
            </w:r>
            <w:r w:rsidRPr="0A76A238" w:rsidR="001E786D">
              <w:rPr>
                <w:rFonts w:cs="Calibri"/>
                <w:sz w:val="24"/>
                <w:szCs w:val="24"/>
              </w:rPr>
              <w:t>його</w:t>
            </w:r>
            <w:r w:rsidRPr="0A76A238" w:rsidR="00E0372A">
              <w:rPr>
                <w:rFonts w:cs="Calibri"/>
                <w:sz w:val="24"/>
                <w:szCs w:val="24"/>
              </w:rPr>
              <w:t xml:space="preserve"> на електронну адресу, визначену в п. 2.3., разом з супровідним листом</w:t>
            </w:r>
            <w:r w:rsidRPr="0A76A238" w:rsidR="001E786D">
              <w:rPr>
                <w:rFonts w:cs="Calibri"/>
                <w:sz w:val="24"/>
                <w:szCs w:val="24"/>
              </w:rPr>
              <w:t xml:space="preserve"> у довільній формі</w:t>
            </w:r>
            <w:r w:rsidRPr="0A76A238" w:rsidR="00E0372A">
              <w:rPr>
                <w:rFonts w:cs="Calibri"/>
                <w:sz w:val="24"/>
                <w:szCs w:val="24"/>
              </w:rPr>
              <w:t>, підписаним уповноваженою особою</w:t>
            </w:r>
            <w:r w:rsidRPr="0A76A238" w:rsidR="001E786D">
              <w:rPr>
                <w:rFonts w:cs="Calibri"/>
                <w:sz w:val="24"/>
                <w:szCs w:val="24"/>
              </w:rPr>
              <w:t xml:space="preserve"> </w:t>
            </w:r>
            <w:r w:rsidRPr="0A76A238" w:rsidR="00E0372A">
              <w:rPr>
                <w:rFonts w:cs="Calibri"/>
                <w:sz w:val="24"/>
                <w:szCs w:val="24"/>
              </w:rPr>
              <w:t>та графіком робіт у довільній формі, як</w:t>
            </w:r>
            <w:r w:rsidRPr="0A76A238" w:rsidR="001E786D">
              <w:rPr>
                <w:rFonts w:cs="Calibri"/>
                <w:sz w:val="24"/>
                <w:szCs w:val="24"/>
              </w:rPr>
              <w:t>ий</w:t>
            </w:r>
            <w:r w:rsidRPr="0A76A238" w:rsidR="00E0372A">
              <w:rPr>
                <w:rFonts w:cs="Calibri"/>
                <w:sz w:val="24"/>
                <w:szCs w:val="24"/>
              </w:rPr>
              <w:t xml:space="preserve"> має </w:t>
            </w:r>
            <w:r w:rsidRPr="0A76A238" w:rsidR="009A44E8">
              <w:rPr>
                <w:rFonts w:cs="Calibri"/>
                <w:sz w:val="24"/>
                <w:szCs w:val="24"/>
              </w:rPr>
              <w:t>містити</w:t>
            </w:r>
            <w:r w:rsidRPr="0A76A238" w:rsidR="00E0372A">
              <w:rPr>
                <w:rFonts w:cs="Calibri"/>
                <w:sz w:val="24"/>
                <w:szCs w:val="24"/>
              </w:rPr>
              <w:t xml:space="preserve"> етапність робіт, очікувану кінцеву дату завершення кожного етапу та очікувану кінцеву дату завершення робіт</w:t>
            </w:r>
            <w:r w:rsidRPr="0A76A238" w:rsidR="001E786D">
              <w:rPr>
                <w:rFonts w:cs="Calibri"/>
                <w:sz w:val="24"/>
                <w:szCs w:val="24"/>
              </w:rPr>
              <w:t>.</w:t>
            </w:r>
          </w:p>
          <w:p w:rsidRPr="00615EEF" w:rsidR="00E0372A" w:rsidP="00944D5B" w:rsidRDefault="00E0372A" w14:paraId="6CF87F45" wp14:textId="77777777">
            <w:pPr>
              <w:widowControl w:val="0"/>
              <w:spacing w:before="96" w:beforeLines="40" w:after="96" w:afterLines="40" w:line="240" w:lineRule="auto"/>
              <w:ind w:left="34" w:right="113" w:hanging="21"/>
              <w:contextualSpacing/>
              <w:jc w:val="both"/>
              <w:rPr>
                <w:rFonts w:cs="Calibri"/>
                <w:sz w:val="24"/>
                <w:szCs w:val="24"/>
              </w:rPr>
            </w:pPr>
            <w:r w:rsidRPr="00615EEF">
              <w:rPr>
                <w:rStyle w:val="rvts0"/>
                <w:rFonts w:cs="Calibri"/>
                <w:sz w:val="24"/>
                <w:szCs w:val="24"/>
              </w:rPr>
              <w:t>Якщо цінова пропозиція підписується інш</w:t>
            </w:r>
            <w:r w:rsidRPr="00615EEF" w:rsidR="00A615B6">
              <w:rPr>
                <w:rStyle w:val="rvts0"/>
                <w:rFonts w:cs="Calibri"/>
                <w:sz w:val="24"/>
                <w:szCs w:val="24"/>
              </w:rPr>
              <w:t>им</w:t>
            </w:r>
            <w:r w:rsidRPr="00615EEF">
              <w:rPr>
                <w:rStyle w:val="rvts0"/>
                <w:rFonts w:cs="Calibri"/>
                <w:sz w:val="24"/>
                <w:szCs w:val="24"/>
              </w:rPr>
              <w:t xml:space="preserve"> </w:t>
            </w:r>
            <w:r w:rsidRPr="00615EEF" w:rsidR="00A615B6">
              <w:rPr>
                <w:rStyle w:val="rvts0"/>
                <w:rFonts w:cs="Calibri"/>
                <w:sz w:val="24"/>
                <w:szCs w:val="24"/>
              </w:rPr>
              <w:t>представником</w:t>
            </w:r>
            <w:r w:rsidRPr="00615EEF">
              <w:rPr>
                <w:rStyle w:val="rvts0"/>
                <w:rFonts w:cs="Calibri"/>
                <w:sz w:val="24"/>
                <w:szCs w:val="24"/>
              </w:rPr>
              <w:t>, ніж т</w:t>
            </w:r>
            <w:r w:rsidRPr="00615EEF" w:rsidR="00A615B6">
              <w:rPr>
                <w:rStyle w:val="rvts0"/>
                <w:rFonts w:cs="Calibri"/>
                <w:sz w:val="24"/>
                <w:szCs w:val="24"/>
              </w:rPr>
              <w:t>ой</w:t>
            </w:r>
            <w:r w:rsidRPr="00615EEF">
              <w:rPr>
                <w:rStyle w:val="rvts0"/>
                <w:rFonts w:cs="Calibri"/>
                <w:sz w:val="24"/>
                <w:szCs w:val="24"/>
              </w:rPr>
              <w:t>, як</w:t>
            </w:r>
            <w:r w:rsidRPr="00615EEF" w:rsidR="00A615B6">
              <w:rPr>
                <w:rStyle w:val="rvts0"/>
                <w:rFonts w:cs="Calibri"/>
                <w:sz w:val="24"/>
                <w:szCs w:val="24"/>
              </w:rPr>
              <w:t>ий</w:t>
            </w:r>
            <w:r w:rsidRPr="00615EEF">
              <w:rPr>
                <w:rStyle w:val="rvts0"/>
                <w:rFonts w:cs="Calibri"/>
                <w:sz w:val="24"/>
                <w:szCs w:val="24"/>
              </w:rPr>
              <w:t xml:space="preserve"> підписа</w:t>
            </w:r>
            <w:r w:rsidRPr="00615EEF" w:rsidR="00A615B6">
              <w:rPr>
                <w:rStyle w:val="rvts0"/>
                <w:rFonts w:cs="Calibri"/>
                <w:sz w:val="24"/>
                <w:szCs w:val="24"/>
              </w:rPr>
              <w:t>в</w:t>
            </w:r>
            <w:r w:rsidRPr="00615EEF">
              <w:rPr>
                <w:rStyle w:val="rvts0"/>
                <w:rFonts w:cs="Calibri"/>
                <w:sz w:val="24"/>
                <w:szCs w:val="24"/>
              </w:rPr>
              <w:t xml:space="preserve"> заявку для участі у кваліфікаційному ет</w:t>
            </w:r>
            <w:r w:rsidRPr="00615EEF" w:rsidR="001E786D">
              <w:rPr>
                <w:rStyle w:val="rvts0"/>
                <w:rFonts w:cs="Calibri"/>
                <w:sz w:val="24"/>
                <w:szCs w:val="24"/>
              </w:rPr>
              <w:t>а</w:t>
            </w:r>
            <w:r w:rsidRPr="00615EEF">
              <w:rPr>
                <w:rStyle w:val="rvts0"/>
                <w:rFonts w:cs="Calibri"/>
                <w:sz w:val="24"/>
                <w:szCs w:val="24"/>
              </w:rPr>
              <w:t>пі, до цінової пропозиції додаються документи, що підтверджують повноваження посадової особи або представника учасника процедури закупівлі щодо підпису документів тендерної пропозиції.</w:t>
            </w:r>
            <w:r w:rsidRPr="00615EEF" w:rsidR="00944D5B">
              <w:rPr>
                <w:rStyle w:val="rvts0"/>
                <w:rFonts w:cs="Calibri"/>
                <w:sz w:val="24"/>
                <w:szCs w:val="24"/>
              </w:rPr>
              <w:t xml:space="preserve"> </w:t>
            </w:r>
            <w:r w:rsidRPr="00615EEF" w:rsidR="00944D5B">
              <w:rPr>
                <w:rFonts w:cs="Calibri"/>
                <w:sz w:val="24"/>
                <w:szCs w:val="24"/>
              </w:rPr>
              <w:t xml:space="preserve">Повноваження </w:t>
            </w:r>
            <w:r w:rsidRPr="00615EEF" w:rsidR="00944D5B">
              <w:rPr>
                <w:rStyle w:val="rvts0"/>
                <w:rFonts w:cs="Calibri"/>
                <w:sz w:val="24"/>
                <w:szCs w:val="24"/>
              </w:rPr>
              <w:t>щодо підпису документів тендерної пропозиції учасника процедури закупівлі підтверджується</w:t>
            </w:r>
            <w:r w:rsidRPr="00615EEF" w:rsidR="00513FE5">
              <w:rPr>
                <w:rStyle w:val="rvts0"/>
                <w:rFonts w:cs="Calibri"/>
                <w:sz w:val="24"/>
                <w:szCs w:val="24"/>
              </w:rPr>
              <w:t xml:space="preserve"> статутом та</w:t>
            </w:r>
            <w:r w:rsidRPr="00615EEF" w:rsidR="00944D5B">
              <w:rPr>
                <w:rStyle w:val="rvts0"/>
                <w:rFonts w:cs="Calibri"/>
                <w:sz w:val="24"/>
                <w:szCs w:val="24"/>
              </w:rPr>
              <w:t xml:space="preserve"> випискою з протоколу засновників, наказом про призначення, довіреністю, дорученням або іншим документом, що підтверджує повноваження посадової особи учасника на підписання документів.</w:t>
            </w:r>
          </w:p>
          <w:p w:rsidRPr="00615EEF" w:rsidR="00E0372A" w:rsidP="00E0372A" w:rsidRDefault="00E0372A" w14:paraId="782CBCBE" wp14:textId="77777777">
            <w:pPr>
              <w:widowControl w:val="0"/>
              <w:spacing w:before="96" w:beforeLines="40" w:after="96" w:afterLines="40" w:line="240" w:lineRule="auto"/>
              <w:ind w:left="34" w:right="113"/>
              <w:contextualSpacing/>
              <w:jc w:val="both"/>
              <w:rPr>
                <w:rFonts w:cs="Calibri"/>
                <w:sz w:val="24"/>
                <w:szCs w:val="24"/>
              </w:rPr>
            </w:pPr>
            <w:r w:rsidRPr="00615EEF">
              <w:rPr>
                <w:rFonts w:cs="Calibri"/>
                <w:sz w:val="24"/>
                <w:szCs w:val="24"/>
              </w:rPr>
              <w:t xml:space="preserve">Супровідний лист та графік робіт подаються у форматі  </w:t>
            </w:r>
            <w:proofErr w:type="spellStart"/>
            <w:r w:rsidRPr="00615EEF">
              <w:rPr>
                <w:rFonts w:cs="Calibri"/>
                <w:sz w:val="24"/>
                <w:szCs w:val="24"/>
              </w:rPr>
              <w:t>pdf</w:t>
            </w:r>
            <w:proofErr w:type="spellEnd"/>
            <w:r w:rsidRPr="00615EEF">
              <w:rPr>
                <w:rFonts w:cs="Calibri"/>
                <w:sz w:val="24"/>
                <w:szCs w:val="24"/>
              </w:rPr>
              <w:t xml:space="preserve">  (</w:t>
            </w:r>
            <w:proofErr w:type="spellStart"/>
            <w:r w:rsidRPr="00615EEF">
              <w:rPr>
                <w:rFonts w:cs="Calibri"/>
                <w:sz w:val="24"/>
                <w:szCs w:val="24"/>
              </w:rPr>
              <w:t>Portable</w:t>
            </w:r>
            <w:proofErr w:type="spellEnd"/>
            <w:r w:rsidRPr="00615EEF">
              <w:rPr>
                <w:rFonts w:cs="Calibri"/>
                <w:sz w:val="24"/>
                <w:szCs w:val="24"/>
              </w:rPr>
              <w:t xml:space="preserve"> </w:t>
            </w:r>
            <w:proofErr w:type="spellStart"/>
            <w:r w:rsidRPr="00615EEF">
              <w:rPr>
                <w:rFonts w:cs="Calibri"/>
                <w:sz w:val="24"/>
                <w:szCs w:val="24"/>
              </w:rPr>
              <w:t>Document</w:t>
            </w:r>
            <w:proofErr w:type="spellEnd"/>
            <w:r w:rsidRPr="00615EEF">
              <w:rPr>
                <w:rFonts w:cs="Calibri"/>
                <w:sz w:val="24"/>
                <w:szCs w:val="24"/>
              </w:rPr>
              <w:t xml:space="preserve"> </w:t>
            </w:r>
            <w:proofErr w:type="spellStart"/>
            <w:r w:rsidRPr="00615EEF">
              <w:rPr>
                <w:rFonts w:cs="Calibri"/>
                <w:sz w:val="24"/>
                <w:szCs w:val="24"/>
              </w:rPr>
              <w:t>Format</w:t>
            </w:r>
            <w:proofErr w:type="spellEnd"/>
            <w:r w:rsidRPr="00615EEF">
              <w:rPr>
                <w:rFonts w:cs="Calibri"/>
                <w:sz w:val="24"/>
                <w:szCs w:val="24"/>
              </w:rPr>
              <w:t>), які має бути відкритими для загального доступу (не містити паролів), та мати придатний для читання вигляд (бути розбірливим та читабельним). Кошторис подається в форматі Excel, який має бути відкритим для редагування (не містити паролів).</w:t>
            </w:r>
          </w:p>
          <w:p w:rsidRPr="00615EEF" w:rsidR="00E0372A" w:rsidP="00E0372A" w:rsidRDefault="00E0372A" w14:paraId="233D01B4" wp14:textId="77777777">
            <w:pPr>
              <w:widowControl w:val="0"/>
              <w:spacing w:before="96" w:beforeLines="40" w:after="96" w:afterLines="40" w:line="240" w:lineRule="auto"/>
              <w:ind w:left="34" w:hanging="21"/>
              <w:contextualSpacing/>
              <w:jc w:val="both"/>
              <w:rPr>
                <w:rFonts w:cs="Calibri"/>
                <w:sz w:val="24"/>
                <w:szCs w:val="24"/>
              </w:rPr>
            </w:pPr>
            <w:r w:rsidRPr="00615EEF">
              <w:rPr>
                <w:rFonts w:cs="Calibri"/>
                <w:sz w:val="24"/>
                <w:szCs w:val="24"/>
              </w:rPr>
              <w:t xml:space="preserve">Кожен учасник має право подати тільки одну </w:t>
            </w:r>
            <w:r w:rsidRPr="00615EEF" w:rsidR="00944D5B">
              <w:rPr>
                <w:rFonts w:cs="Calibri"/>
                <w:sz w:val="24"/>
                <w:szCs w:val="24"/>
              </w:rPr>
              <w:t>цінову</w:t>
            </w:r>
            <w:r w:rsidRPr="00615EEF">
              <w:rPr>
                <w:rFonts w:cs="Calibri"/>
                <w:sz w:val="24"/>
                <w:szCs w:val="24"/>
              </w:rPr>
              <w:t xml:space="preserve"> пропозицію. </w:t>
            </w:r>
          </w:p>
          <w:p w:rsidRPr="00615EEF" w:rsidR="00E0372A" w:rsidP="00944D5B" w:rsidRDefault="00E0372A" w14:paraId="0562CB0E" wp14:textId="77777777">
            <w:pPr>
              <w:widowControl w:val="0"/>
              <w:spacing w:before="96" w:beforeLines="40" w:after="96" w:afterLines="40" w:line="240" w:lineRule="auto"/>
              <w:ind w:left="34" w:hanging="21"/>
              <w:contextualSpacing/>
              <w:jc w:val="both"/>
              <w:rPr>
                <w:rFonts w:cs="Calibri"/>
                <w:sz w:val="24"/>
                <w:szCs w:val="24"/>
              </w:rPr>
            </w:pPr>
          </w:p>
        </w:tc>
      </w:tr>
      <w:tr xmlns:wp14="http://schemas.microsoft.com/office/word/2010/wordml" w:rsidRPr="00615EEF" w:rsidR="00FE06AB" w:rsidTr="0A76A238" w14:paraId="37833D75" wp14:textId="77777777">
        <w:trPr>
          <w:trHeight w:val="565"/>
          <w:jc w:val="center"/>
        </w:trPr>
        <w:tc>
          <w:tcPr>
            <w:tcW w:w="576" w:type="dxa"/>
            <w:shd w:val="clear" w:color="auto" w:fill="auto"/>
            <w:tcMar/>
          </w:tcPr>
          <w:p w:rsidRPr="00615EEF" w:rsidR="00FE06AB" w:rsidP="009B2668" w:rsidRDefault="00FE06AB" w14:paraId="7842F596" wp14:textId="77777777">
            <w:pPr>
              <w:widowControl w:val="0"/>
              <w:spacing w:before="96" w:beforeLines="40" w:after="96" w:afterLines="40" w:line="240" w:lineRule="auto"/>
              <w:contextualSpacing/>
              <w:rPr>
                <w:rFonts w:cs="Calibri"/>
                <w:b/>
                <w:color w:val="000000"/>
                <w:sz w:val="24"/>
                <w:szCs w:val="24"/>
                <w:lang w:eastAsia="uk-UA"/>
              </w:rPr>
            </w:pPr>
            <w:r w:rsidRPr="00615EEF">
              <w:rPr>
                <w:rFonts w:cs="Calibri"/>
                <w:b/>
                <w:color w:val="000000"/>
                <w:sz w:val="24"/>
                <w:szCs w:val="24"/>
                <w:lang w:eastAsia="uk-UA"/>
              </w:rPr>
              <w:lastRenderedPageBreak/>
              <w:t>2</w:t>
            </w:r>
          </w:p>
        </w:tc>
        <w:tc>
          <w:tcPr>
            <w:tcW w:w="3218" w:type="dxa"/>
            <w:gridSpan w:val="2"/>
            <w:shd w:val="clear" w:color="auto" w:fill="auto"/>
            <w:tcMar/>
          </w:tcPr>
          <w:p w:rsidRPr="00615EEF" w:rsidR="00FE06AB" w:rsidP="009B2668" w:rsidRDefault="00FE06AB" w14:paraId="28960523" wp14:textId="77777777">
            <w:pPr>
              <w:widowControl w:val="0"/>
              <w:spacing w:before="96" w:beforeLines="40" w:after="96" w:afterLines="40" w:line="240" w:lineRule="auto"/>
              <w:contextualSpacing/>
              <w:jc w:val="both"/>
              <w:rPr>
                <w:rFonts w:cs="Calibri"/>
                <w:b/>
                <w:color w:val="000000"/>
                <w:sz w:val="24"/>
                <w:szCs w:val="24"/>
                <w:lang w:eastAsia="uk-UA"/>
              </w:rPr>
            </w:pPr>
            <w:r w:rsidRPr="00615EEF">
              <w:rPr>
                <w:rFonts w:cs="Calibri"/>
                <w:b/>
                <w:color w:val="000000"/>
                <w:sz w:val="24"/>
                <w:szCs w:val="24"/>
                <w:lang w:eastAsia="uk-UA"/>
              </w:rPr>
              <w:t>Забезпечення тендерної пропозиції</w:t>
            </w:r>
          </w:p>
        </w:tc>
        <w:tc>
          <w:tcPr>
            <w:tcW w:w="6202" w:type="dxa"/>
            <w:shd w:val="clear" w:color="auto" w:fill="auto"/>
            <w:tcMar/>
          </w:tcPr>
          <w:p w:rsidRPr="00615EEF" w:rsidR="00944D5B" w:rsidP="00944D5B" w:rsidRDefault="00944D5B" w14:paraId="72EA1E8C" wp14:textId="77777777">
            <w:pPr>
              <w:pStyle w:val="Default"/>
              <w:jc w:val="both"/>
              <w:rPr>
                <w:rFonts w:ascii="Calibri" w:hAnsi="Calibri" w:cs="Calibri"/>
                <w:i/>
                <w:lang w:val="uk-UA" w:eastAsia="uk-UA"/>
              </w:rPr>
            </w:pPr>
            <w:r w:rsidRPr="00615EEF">
              <w:rPr>
                <w:rFonts w:ascii="Calibri" w:hAnsi="Calibri" w:cs="Calibri"/>
                <w:lang w:val="uk-UA"/>
              </w:rPr>
              <w:t>Не застосовується</w:t>
            </w:r>
          </w:p>
          <w:p w:rsidRPr="00615EEF" w:rsidR="008C2A09" w:rsidP="00891279" w:rsidRDefault="008C2A09" w14:paraId="34CE0A41" wp14:textId="77777777">
            <w:pPr>
              <w:widowControl w:val="0"/>
              <w:spacing w:before="72" w:beforeLines="30" w:after="72" w:afterLines="30" w:line="240" w:lineRule="auto"/>
              <w:ind w:right="113"/>
              <w:contextualSpacing/>
              <w:jc w:val="both"/>
              <w:rPr>
                <w:rFonts w:cs="Calibri"/>
                <w:i/>
                <w:sz w:val="24"/>
                <w:szCs w:val="24"/>
                <w:lang w:eastAsia="uk-UA"/>
              </w:rPr>
            </w:pPr>
          </w:p>
        </w:tc>
      </w:tr>
      <w:tr xmlns:wp14="http://schemas.microsoft.com/office/word/2010/wordml" w:rsidRPr="00615EEF" w:rsidR="000130B3" w:rsidTr="0A76A238" w14:paraId="167B160D" wp14:textId="77777777">
        <w:trPr>
          <w:trHeight w:val="522"/>
          <w:jc w:val="center"/>
        </w:trPr>
        <w:tc>
          <w:tcPr>
            <w:tcW w:w="576" w:type="dxa"/>
            <w:shd w:val="clear" w:color="auto" w:fill="auto"/>
            <w:tcMar/>
          </w:tcPr>
          <w:p w:rsidRPr="00615EEF" w:rsidR="000130B3" w:rsidP="009B2668" w:rsidRDefault="000130B3" w14:paraId="7A036E3D" wp14:textId="77777777">
            <w:pPr>
              <w:widowControl w:val="0"/>
              <w:spacing w:before="72" w:beforeLines="30" w:after="72" w:afterLines="30" w:line="240" w:lineRule="auto"/>
              <w:contextualSpacing/>
              <w:rPr>
                <w:rFonts w:cs="Calibri"/>
                <w:b/>
                <w:color w:val="000000"/>
                <w:sz w:val="24"/>
                <w:szCs w:val="24"/>
                <w:lang w:eastAsia="uk-UA"/>
              </w:rPr>
            </w:pPr>
            <w:r w:rsidRPr="00615EEF">
              <w:rPr>
                <w:rFonts w:cs="Calibri"/>
                <w:b/>
                <w:color w:val="000000"/>
                <w:sz w:val="24"/>
                <w:szCs w:val="24"/>
                <w:lang w:eastAsia="uk-UA"/>
              </w:rPr>
              <w:t>3</w:t>
            </w:r>
          </w:p>
        </w:tc>
        <w:tc>
          <w:tcPr>
            <w:tcW w:w="3218" w:type="dxa"/>
            <w:gridSpan w:val="2"/>
            <w:shd w:val="clear" w:color="auto" w:fill="auto"/>
            <w:tcMar/>
          </w:tcPr>
          <w:p w:rsidRPr="00615EEF" w:rsidR="000130B3" w:rsidP="009B2668" w:rsidRDefault="000130B3" w14:paraId="6AD9904C" wp14:textId="77777777">
            <w:pPr>
              <w:pStyle w:val="NoSpacing"/>
              <w:widowControl w:val="0"/>
              <w:spacing w:before="72" w:beforeLines="30" w:after="72" w:afterLines="30"/>
              <w:ind w:right="113"/>
              <w:contextualSpacing/>
              <w:rPr>
                <w:rFonts w:cs="Calibri"/>
                <w:b/>
                <w:sz w:val="24"/>
                <w:szCs w:val="24"/>
                <w:lang w:eastAsia="uk-UA"/>
              </w:rPr>
            </w:pPr>
            <w:r w:rsidRPr="00615EEF">
              <w:rPr>
                <w:rFonts w:cs="Calibri"/>
                <w:b/>
                <w:sz w:val="24"/>
                <w:szCs w:val="24"/>
                <w:lang w:eastAsia="uk-UA"/>
              </w:rPr>
              <w:t>Умови повернення чи неповернення забезпечення тендерної пропозиції</w:t>
            </w:r>
          </w:p>
        </w:tc>
        <w:tc>
          <w:tcPr>
            <w:tcW w:w="6202" w:type="dxa"/>
            <w:shd w:val="clear" w:color="auto" w:fill="auto"/>
            <w:tcMar/>
          </w:tcPr>
          <w:p w:rsidRPr="00615EEF" w:rsidR="000130B3" w:rsidP="00A615B6" w:rsidRDefault="00EC62CD" w14:paraId="3396BAD6" wp14:textId="77777777">
            <w:pPr>
              <w:widowControl w:val="0"/>
              <w:spacing w:before="72" w:beforeLines="30" w:after="72" w:afterLines="30" w:line="240" w:lineRule="auto"/>
              <w:ind w:right="113"/>
              <w:contextualSpacing/>
              <w:jc w:val="both"/>
              <w:rPr>
                <w:rFonts w:cs="Calibri"/>
                <w:sz w:val="24"/>
                <w:szCs w:val="24"/>
                <w:lang w:eastAsia="uk-UA"/>
              </w:rPr>
            </w:pPr>
            <w:r>
              <w:rPr>
                <w:rFonts w:cs="Calibri"/>
                <w:sz w:val="24"/>
                <w:szCs w:val="24"/>
                <w:lang w:eastAsia="uk-UA"/>
              </w:rPr>
              <w:t>Тендерні пропозиції не рецензуються, не повертаються Замовник не пояснює та не коментує результати тендеру. Результат тендеру доводиться до учасників тендеру шляхом публікації на веб-сайті Замовника.</w:t>
            </w:r>
          </w:p>
        </w:tc>
      </w:tr>
      <w:tr xmlns:wp14="http://schemas.microsoft.com/office/word/2010/wordml" w:rsidRPr="00615EEF" w:rsidR="0030377E" w:rsidTr="0A76A238" w14:paraId="6CF56A9D" wp14:textId="77777777">
        <w:trPr>
          <w:trHeight w:val="3149"/>
          <w:jc w:val="center"/>
        </w:trPr>
        <w:tc>
          <w:tcPr>
            <w:tcW w:w="576" w:type="dxa"/>
            <w:shd w:val="clear" w:color="auto" w:fill="auto"/>
            <w:tcMar/>
          </w:tcPr>
          <w:p w:rsidRPr="00615EEF" w:rsidR="0030377E" w:rsidP="009B2668" w:rsidRDefault="0030377E" w14:paraId="279935FF" wp14:textId="77777777">
            <w:pPr>
              <w:widowControl w:val="0"/>
              <w:spacing w:before="72" w:beforeLines="30" w:after="72" w:afterLines="30" w:line="240" w:lineRule="auto"/>
              <w:contextualSpacing/>
              <w:rPr>
                <w:rFonts w:cs="Calibri"/>
                <w:b/>
                <w:color w:val="000000"/>
                <w:sz w:val="24"/>
                <w:szCs w:val="24"/>
                <w:lang w:eastAsia="uk-UA"/>
              </w:rPr>
            </w:pPr>
            <w:r w:rsidRPr="00615EEF">
              <w:rPr>
                <w:rFonts w:cs="Calibri"/>
                <w:b/>
                <w:color w:val="000000"/>
                <w:sz w:val="24"/>
                <w:szCs w:val="24"/>
                <w:lang w:eastAsia="uk-UA"/>
              </w:rPr>
              <w:t>4</w:t>
            </w:r>
          </w:p>
        </w:tc>
        <w:tc>
          <w:tcPr>
            <w:tcW w:w="3218" w:type="dxa"/>
            <w:gridSpan w:val="2"/>
            <w:shd w:val="clear" w:color="auto" w:fill="auto"/>
            <w:tcMar/>
          </w:tcPr>
          <w:p w:rsidRPr="00615EEF" w:rsidR="0030377E" w:rsidP="009B2668" w:rsidRDefault="0030377E" w14:paraId="05F64EB0" wp14:textId="77777777">
            <w:pPr>
              <w:pStyle w:val="NoSpacing"/>
              <w:widowControl w:val="0"/>
              <w:spacing w:before="72" w:beforeLines="30" w:after="72" w:afterLines="30"/>
              <w:ind w:right="113"/>
              <w:contextualSpacing/>
              <w:rPr>
                <w:rFonts w:cs="Calibri"/>
                <w:b/>
                <w:sz w:val="24"/>
                <w:szCs w:val="24"/>
                <w:lang w:eastAsia="uk-UA"/>
              </w:rPr>
            </w:pPr>
            <w:r w:rsidRPr="00615EEF">
              <w:rPr>
                <w:rFonts w:cs="Calibri"/>
                <w:b/>
                <w:sz w:val="24"/>
                <w:szCs w:val="24"/>
                <w:lang w:eastAsia="uk-UA"/>
              </w:rPr>
              <w:t>Строк, протягом якого тендерні пропозиції є дійсними</w:t>
            </w:r>
          </w:p>
        </w:tc>
        <w:tc>
          <w:tcPr>
            <w:tcW w:w="6202" w:type="dxa"/>
            <w:shd w:val="clear" w:color="auto" w:fill="auto"/>
            <w:tcMar/>
          </w:tcPr>
          <w:p w:rsidRPr="00615EEF" w:rsidR="00944D5B" w:rsidP="00A615B6" w:rsidRDefault="0030377E" w14:paraId="66695F7B" wp14:textId="0D9EFBB6">
            <w:pPr>
              <w:widowControl w:val="0"/>
              <w:spacing w:before="48" w:beforeLines="20" w:after="0" w:line="240" w:lineRule="auto"/>
              <w:ind w:right="113"/>
              <w:contextualSpacing/>
              <w:jc w:val="both"/>
              <w:rPr>
                <w:rFonts w:cs="Calibri"/>
                <w:sz w:val="24"/>
                <w:szCs w:val="24"/>
                <w:lang w:eastAsia="uk-UA"/>
              </w:rPr>
            </w:pPr>
            <w:r w:rsidRPr="0A76A238" w:rsidR="0030377E">
              <w:rPr>
                <w:rFonts w:cs="Calibri"/>
                <w:sz w:val="24"/>
                <w:szCs w:val="24"/>
                <w:lang w:eastAsia="uk-UA"/>
              </w:rPr>
              <w:t>Тендерні пропозиції вважаються дійсними протяго</w:t>
            </w:r>
            <w:r w:rsidRPr="0A76A238" w:rsidR="7ABBFB31">
              <w:rPr>
                <w:rFonts w:cs="Calibri"/>
                <w:sz w:val="24"/>
                <w:szCs w:val="24"/>
                <w:lang w:eastAsia="uk-UA"/>
              </w:rPr>
              <w:t>м</w:t>
            </w:r>
            <w:r w:rsidRPr="0A76A238" w:rsidR="0030377E">
              <w:rPr>
                <w:rFonts w:cs="Calibri"/>
                <w:sz w:val="24"/>
                <w:szCs w:val="24"/>
                <w:lang w:eastAsia="uk-UA"/>
              </w:rPr>
              <w:t xml:space="preserve"> </w:t>
            </w:r>
            <w:r w:rsidRPr="0A76A238" w:rsidR="00B9093D">
              <w:rPr>
                <w:rFonts w:cs="Calibri"/>
                <w:sz w:val="24"/>
                <w:szCs w:val="24"/>
                <w:lang w:eastAsia="uk-UA"/>
              </w:rPr>
              <w:t>45</w:t>
            </w:r>
            <w:r w:rsidRPr="0A76A238" w:rsidR="0030377E">
              <w:rPr>
                <w:rFonts w:cs="Calibri"/>
                <w:sz w:val="24"/>
                <w:szCs w:val="24"/>
                <w:lang w:eastAsia="uk-UA"/>
              </w:rPr>
              <w:t xml:space="preserve"> днів</w:t>
            </w:r>
            <w:r w:rsidRPr="0A76A238" w:rsidR="00B87F18">
              <w:rPr>
                <w:rFonts w:cs="Calibri"/>
                <w:sz w:val="24"/>
                <w:szCs w:val="24"/>
                <w:lang w:eastAsia="uk-UA"/>
              </w:rPr>
              <w:t xml:space="preserve"> із дати кінцевого строку подання тендерних пропозицій</w:t>
            </w:r>
            <w:r w:rsidRPr="0A76A238" w:rsidR="0030377E">
              <w:rPr>
                <w:rFonts w:cs="Calibri"/>
                <w:sz w:val="24"/>
                <w:szCs w:val="24"/>
                <w:lang w:eastAsia="uk-UA"/>
              </w:rPr>
              <w:t xml:space="preserve">. </w:t>
            </w:r>
          </w:p>
          <w:p w:rsidRPr="00615EEF" w:rsidR="0030377E" w:rsidP="009B2668" w:rsidRDefault="0030377E" w14:paraId="62EBF3C5" wp14:textId="77777777">
            <w:pPr>
              <w:widowControl w:val="0"/>
              <w:spacing w:before="48" w:beforeLines="20"/>
              <w:ind w:right="113" w:firstLine="459"/>
              <w:contextualSpacing/>
              <w:jc w:val="both"/>
              <w:rPr>
                <w:rFonts w:cs="Calibri"/>
                <w:sz w:val="24"/>
                <w:szCs w:val="24"/>
                <w:lang w:eastAsia="uk-UA"/>
              </w:rPr>
            </w:pPr>
          </w:p>
        </w:tc>
      </w:tr>
      <w:tr xmlns:wp14="http://schemas.microsoft.com/office/word/2010/wordml" w:rsidRPr="00615EEF" w:rsidR="000130B3" w:rsidTr="0A76A238" w14:paraId="75C3BEDC" wp14:textId="77777777">
        <w:trPr>
          <w:trHeight w:val="522"/>
          <w:jc w:val="center"/>
        </w:trPr>
        <w:tc>
          <w:tcPr>
            <w:tcW w:w="576" w:type="dxa"/>
            <w:shd w:val="clear" w:color="auto" w:fill="auto"/>
            <w:tcMar/>
          </w:tcPr>
          <w:p w:rsidRPr="00615EEF" w:rsidR="000130B3" w:rsidP="009B2668" w:rsidRDefault="000130B3" w14:paraId="44240AAE" wp14:textId="77777777">
            <w:pPr>
              <w:widowControl w:val="0"/>
              <w:spacing w:before="48" w:beforeLines="20" w:after="0" w:line="240" w:lineRule="auto"/>
              <w:contextualSpacing/>
              <w:rPr>
                <w:rFonts w:cs="Calibri"/>
                <w:b/>
                <w:color w:val="000000"/>
                <w:sz w:val="24"/>
                <w:szCs w:val="24"/>
                <w:lang w:eastAsia="uk-UA"/>
              </w:rPr>
            </w:pPr>
            <w:r w:rsidRPr="00615EEF">
              <w:rPr>
                <w:rFonts w:cs="Calibri"/>
                <w:b/>
                <w:color w:val="000000"/>
                <w:sz w:val="24"/>
                <w:szCs w:val="24"/>
                <w:lang w:eastAsia="uk-UA"/>
              </w:rPr>
              <w:t>5</w:t>
            </w:r>
          </w:p>
        </w:tc>
        <w:tc>
          <w:tcPr>
            <w:tcW w:w="3218" w:type="dxa"/>
            <w:gridSpan w:val="2"/>
            <w:shd w:val="clear" w:color="auto" w:fill="auto"/>
            <w:tcMar/>
          </w:tcPr>
          <w:p w:rsidRPr="00615EEF" w:rsidR="000130B3" w:rsidP="009B2668" w:rsidRDefault="000130B3" w14:paraId="652F796E" wp14:textId="77777777">
            <w:pPr>
              <w:widowControl w:val="0"/>
              <w:spacing w:before="48" w:beforeLines="20" w:after="0" w:line="240" w:lineRule="auto"/>
              <w:ind w:right="113"/>
              <w:contextualSpacing/>
              <w:rPr>
                <w:rFonts w:cs="Calibri"/>
                <w:b/>
                <w:sz w:val="24"/>
                <w:szCs w:val="24"/>
                <w:lang w:eastAsia="uk-UA"/>
              </w:rPr>
            </w:pPr>
            <w:r w:rsidRPr="00615EEF">
              <w:rPr>
                <w:rFonts w:eastAsia="Times New Roman" w:cs="Calibri"/>
                <w:b/>
                <w:sz w:val="24"/>
                <w:szCs w:val="24"/>
              </w:rPr>
              <w:t>Кваліфікаційні критерії до учасників</w:t>
            </w:r>
          </w:p>
        </w:tc>
        <w:tc>
          <w:tcPr>
            <w:tcW w:w="6202" w:type="dxa"/>
            <w:shd w:val="clear" w:color="auto" w:fill="auto"/>
            <w:tcMar/>
          </w:tcPr>
          <w:p w:rsidRPr="00615EEF" w:rsidR="00312E84" w:rsidP="00A615B6" w:rsidRDefault="00A03509" w14:paraId="29B244B9" wp14:textId="77777777" wp14:noSpellErr="1">
            <w:pPr>
              <w:widowControl w:val="0"/>
              <w:spacing w:before="48" w:beforeLines="20" w:after="0" w:line="240" w:lineRule="auto"/>
              <w:ind w:right="113"/>
              <w:contextualSpacing/>
              <w:jc w:val="both"/>
              <w:rPr>
                <w:rFonts w:cs="Calibri"/>
                <w:sz w:val="24"/>
                <w:szCs w:val="24"/>
              </w:rPr>
            </w:pPr>
            <w:r w:rsidRPr="0A76A238" w:rsidR="00A03509">
              <w:rPr>
                <w:rFonts w:cs="Calibri"/>
                <w:sz w:val="24"/>
                <w:szCs w:val="24"/>
              </w:rPr>
              <w:t xml:space="preserve">Кваліфікаційні критерії та документи, які відповідно до вимог </w:t>
            </w:r>
            <w:r w:rsidRPr="0A76A238" w:rsidR="00CC47BD">
              <w:rPr>
                <w:rFonts w:cs="Calibri"/>
                <w:sz w:val="24"/>
                <w:szCs w:val="24"/>
              </w:rPr>
              <w:t>тендеру</w:t>
            </w:r>
            <w:r w:rsidRPr="0A76A238" w:rsidR="00A03509">
              <w:rPr>
                <w:rFonts w:cs="Calibri"/>
                <w:sz w:val="24"/>
                <w:szCs w:val="24"/>
              </w:rPr>
              <w:t xml:space="preserve"> подає учасник у складі своєї пропозиції з метою підтвердження відповідності кваліфікаційним критеріям, зазначен</w:t>
            </w:r>
            <w:r w:rsidRPr="0A76A238" w:rsidR="009A44E8">
              <w:rPr>
                <w:rFonts w:cs="Calibri"/>
                <w:sz w:val="24"/>
                <w:szCs w:val="24"/>
              </w:rPr>
              <w:t>і</w:t>
            </w:r>
            <w:r w:rsidRPr="0A76A238" w:rsidR="00A03509">
              <w:rPr>
                <w:rFonts w:cs="Calibri"/>
                <w:sz w:val="24"/>
                <w:szCs w:val="24"/>
              </w:rPr>
              <w:t xml:space="preserve"> у </w:t>
            </w:r>
            <w:r w:rsidRPr="0A76A238" w:rsidR="00A03509">
              <w:rPr>
                <w:rFonts w:cs="Calibri"/>
                <w:sz w:val="24"/>
                <w:szCs w:val="24"/>
              </w:rPr>
              <w:t xml:space="preserve">Додатку </w:t>
            </w:r>
            <w:r w:rsidRPr="0A76A238" w:rsidR="00513FE5">
              <w:rPr>
                <w:rFonts w:cs="Calibri"/>
                <w:sz w:val="24"/>
                <w:szCs w:val="24"/>
              </w:rPr>
              <w:t>1</w:t>
            </w:r>
            <w:r w:rsidRPr="0A76A238" w:rsidR="00A03509">
              <w:rPr>
                <w:rFonts w:cs="Calibri"/>
                <w:sz w:val="24"/>
                <w:szCs w:val="24"/>
              </w:rPr>
              <w:t xml:space="preserve"> до цієї тендерної документації.</w:t>
            </w:r>
          </w:p>
          <w:p w:rsidRPr="00615EEF" w:rsidR="00A77F3A" w:rsidP="00A615B6" w:rsidRDefault="00A77F3A" w14:paraId="4F460574" wp14:textId="16685EA9">
            <w:pPr>
              <w:widowControl w:val="0"/>
              <w:spacing w:before="48" w:beforeLines="20" w:after="0" w:line="240" w:lineRule="auto"/>
              <w:ind w:right="113"/>
              <w:contextualSpacing/>
              <w:jc w:val="both"/>
              <w:rPr>
                <w:rFonts w:cs="Calibri"/>
                <w:sz w:val="24"/>
                <w:szCs w:val="24"/>
              </w:rPr>
            </w:pPr>
            <w:r w:rsidRPr="0A76A238" w:rsidR="00A77F3A">
              <w:rPr>
                <w:rFonts w:cs="Calibri"/>
                <w:sz w:val="24"/>
                <w:szCs w:val="24"/>
              </w:rPr>
              <w:t xml:space="preserve">Переможець </w:t>
            </w:r>
            <w:r w:rsidRPr="0A76A238" w:rsidR="001E786D">
              <w:rPr>
                <w:rFonts w:cs="Calibri"/>
                <w:sz w:val="24"/>
                <w:szCs w:val="24"/>
              </w:rPr>
              <w:t>тендеру</w:t>
            </w:r>
            <w:r w:rsidRPr="0A76A238" w:rsidR="00A77F3A">
              <w:rPr>
                <w:rFonts w:cs="Calibri"/>
                <w:sz w:val="24"/>
                <w:szCs w:val="24"/>
              </w:rPr>
              <w:t xml:space="preserve"> у строк, що не перевищує десяти днів з дати оприлюднення </w:t>
            </w:r>
            <w:r w:rsidRPr="0A76A238" w:rsidR="001E786D">
              <w:rPr>
                <w:rFonts w:cs="Calibri"/>
                <w:sz w:val="24"/>
                <w:szCs w:val="24"/>
              </w:rPr>
              <w:t>результатів тендер</w:t>
            </w:r>
            <w:r w:rsidRPr="0A76A238" w:rsidR="00B83BAE">
              <w:rPr>
                <w:rFonts w:cs="Calibri"/>
                <w:sz w:val="24"/>
                <w:szCs w:val="24"/>
              </w:rPr>
              <w:t>у</w:t>
            </w:r>
            <w:r w:rsidRPr="0A76A238" w:rsidR="00A77F3A">
              <w:rPr>
                <w:rFonts w:cs="Calibri"/>
                <w:sz w:val="24"/>
                <w:szCs w:val="24"/>
              </w:rPr>
              <w:t xml:space="preserve">, повинен </w:t>
            </w:r>
            <w:r w:rsidRPr="0A76A238" w:rsidR="00B83BAE">
              <w:rPr>
                <w:rFonts w:cs="Calibri"/>
                <w:sz w:val="24"/>
                <w:szCs w:val="24"/>
              </w:rPr>
              <w:t>надати Замовнику скановані копії оригіналів документів</w:t>
            </w:r>
            <w:r w:rsidRPr="0A76A238" w:rsidR="0027613D">
              <w:rPr>
                <w:rFonts w:cs="Calibri"/>
                <w:sz w:val="24"/>
                <w:szCs w:val="24"/>
              </w:rPr>
              <w:t xml:space="preserve">, </w:t>
            </w:r>
            <w:r w:rsidRPr="0A76A238" w:rsidR="00B83BAE">
              <w:rPr>
                <w:rFonts w:cs="Calibri"/>
                <w:sz w:val="24"/>
                <w:szCs w:val="24"/>
              </w:rPr>
              <w:t>які підтверджують його відповідність</w:t>
            </w:r>
            <w:r w:rsidRPr="0A76A238" w:rsidR="000165A2">
              <w:rPr>
                <w:rFonts w:cs="Calibri"/>
                <w:sz w:val="24"/>
                <w:szCs w:val="24"/>
              </w:rPr>
              <w:t xml:space="preserve"> кваліфікаційним критеріям та, на вимогу Замовника, надати належним чином засвідчені копії таких документів або надати можливість ознайомитись з оригіналами таких документів</w:t>
            </w:r>
            <w:r w:rsidRPr="0A76A238" w:rsidR="00EC62CD">
              <w:rPr>
                <w:rFonts w:cs="Calibri"/>
                <w:sz w:val="24"/>
                <w:szCs w:val="24"/>
              </w:rPr>
              <w:t>, якщо інший строк</w:t>
            </w:r>
            <w:r w:rsidRPr="0A76A238" w:rsidR="6C6DBA8E">
              <w:rPr>
                <w:rFonts w:cs="Calibri"/>
                <w:sz w:val="24"/>
                <w:szCs w:val="24"/>
              </w:rPr>
              <w:t>/порядок</w:t>
            </w:r>
            <w:r w:rsidRPr="0A76A238" w:rsidR="00EC62CD">
              <w:rPr>
                <w:rFonts w:cs="Calibri"/>
                <w:sz w:val="24"/>
                <w:szCs w:val="24"/>
              </w:rPr>
              <w:t xml:space="preserve"> надання не передбачений </w:t>
            </w:r>
            <w:r w:rsidRPr="0A76A238" w:rsidR="00EC62CD">
              <w:rPr>
                <w:rFonts w:cs="Calibri"/>
                <w:sz w:val="24"/>
                <w:szCs w:val="24"/>
              </w:rPr>
              <w:t>Додатком 1</w:t>
            </w:r>
            <w:r w:rsidRPr="0A76A238" w:rsidR="00EC62CD">
              <w:rPr>
                <w:rFonts w:cs="Calibri"/>
                <w:sz w:val="24"/>
                <w:szCs w:val="24"/>
              </w:rPr>
              <w:t>.</w:t>
            </w:r>
          </w:p>
          <w:p w:rsidRPr="00615EEF" w:rsidR="00F17482" w:rsidP="00A615B6" w:rsidRDefault="006D276C" w14:paraId="138B9794" wp14:textId="77777777">
            <w:pPr>
              <w:pStyle w:val="NormalWeb"/>
              <w:tabs>
                <w:tab w:val="left" w:pos="6732"/>
              </w:tabs>
              <w:spacing w:before="0" w:beforeAutospacing="0" w:after="0" w:afterAutospacing="0"/>
              <w:ind w:right="113"/>
              <w:jc w:val="both"/>
              <w:rPr>
                <w:rFonts w:ascii="Calibri" w:hAnsi="Calibri" w:cs="Calibri"/>
                <w:color w:val="000000"/>
                <w:shd w:val="clear" w:color="auto" w:fill="FFFFFF"/>
                <w:lang w:val="uk-UA"/>
              </w:rPr>
            </w:pPr>
            <w:r w:rsidRPr="00615EEF">
              <w:rPr>
                <w:rFonts w:ascii="Calibri" w:hAnsi="Calibri" w:cs="Calibri"/>
                <w:color w:val="000000"/>
                <w:shd w:val="clear" w:color="auto" w:fill="FFFFFF"/>
                <w:lang w:val="uk-UA"/>
              </w:rPr>
              <w:t xml:space="preserve">У випадку, якщо учасник не </w:t>
            </w:r>
            <w:proofErr w:type="spellStart"/>
            <w:r w:rsidRPr="00615EEF">
              <w:rPr>
                <w:rFonts w:ascii="Calibri" w:hAnsi="Calibri" w:cs="Calibri"/>
                <w:color w:val="000000"/>
                <w:shd w:val="clear" w:color="auto" w:fill="FFFFFF"/>
                <w:lang w:val="uk-UA"/>
              </w:rPr>
              <w:t>надасть</w:t>
            </w:r>
            <w:proofErr w:type="spellEnd"/>
            <w:r w:rsidRPr="00615EEF">
              <w:rPr>
                <w:rFonts w:ascii="Calibri" w:hAnsi="Calibri" w:cs="Calibri"/>
                <w:color w:val="000000"/>
                <w:shd w:val="clear" w:color="auto" w:fill="FFFFFF"/>
                <w:lang w:val="uk-UA"/>
              </w:rPr>
              <w:t xml:space="preserve"> документи, які підтверджують</w:t>
            </w:r>
            <w:r w:rsidRPr="00615EEF" w:rsidR="00513FE5">
              <w:rPr>
                <w:rFonts w:ascii="Calibri" w:hAnsi="Calibri" w:cs="Calibri"/>
                <w:color w:val="000000"/>
                <w:shd w:val="clear" w:color="auto" w:fill="FFFFFF"/>
                <w:lang w:val="uk-UA"/>
              </w:rPr>
              <w:t xml:space="preserve"> його</w:t>
            </w:r>
            <w:r w:rsidRPr="00615EEF">
              <w:rPr>
                <w:rFonts w:ascii="Calibri" w:hAnsi="Calibri" w:cs="Calibri"/>
                <w:color w:val="000000"/>
                <w:shd w:val="clear" w:color="auto" w:fill="FFFFFF"/>
                <w:lang w:val="uk-UA"/>
              </w:rPr>
              <w:t xml:space="preserve"> відповідність кваліфікаційним критеріям</w:t>
            </w:r>
            <w:r w:rsidRPr="00615EEF" w:rsidR="000C7FE8">
              <w:rPr>
                <w:rFonts w:ascii="Calibri" w:hAnsi="Calibri" w:cs="Calibri"/>
                <w:color w:val="000000"/>
                <w:shd w:val="clear" w:color="auto" w:fill="FFFFFF"/>
                <w:lang w:val="uk-UA"/>
              </w:rPr>
              <w:t>, такий учасник вважається таким, що порушив умови тендеру</w:t>
            </w:r>
            <w:r w:rsidRPr="00615EEF" w:rsidR="00513FE5">
              <w:rPr>
                <w:rFonts w:ascii="Calibri" w:hAnsi="Calibri" w:cs="Calibri"/>
                <w:color w:val="000000"/>
                <w:shd w:val="clear" w:color="auto" w:fill="FFFFFF"/>
                <w:lang w:val="uk-UA"/>
              </w:rPr>
              <w:t>.</w:t>
            </w:r>
            <w:r w:rsidRPr="00615EEF" w:rsidR="000C7FE8">
              <w:rPr>
                <w:rFonts w:ascii="Calibri" w:hAnsi="Calibri" w:cs="Calibri"/>
                <w:color w:val="000000"/>
                <w:shd w:val="clear" w:color="auto" w:fill="FFFFFF"/>
                <w:lang w:val="uk-UA"/>
              </w:rPr>
              <w:t xml:space="preserve"> </w:t>
            </w:r>
            <w:r w:rsidRPr="00615EEF" w:rsidR="00513FE5">
              <w:rPr>
                <w:rFonts w:ascii="Calibri" w:hAnsi="Calibri" w:cs="Calibri"/>
                <w:color w:val="000000"/>
                <w:shd w:val="clear" w:color="auto" w:fill="FFFFFF"/>
                <w:lang w:val="uk-UA"/>
              </w:rPr>
              <w:t>У такому випадку перемога</w:t>
            </w:r>
            <w:r w:rsidRPr="00615EEF" w:rsidR="000C7FE8">
              <w:rPr>
                <w:rFonts w:ascii="Calibri" w:hAnsi="Calibri" w:cs="Calibri"/>
                <w:color w:val="000000"/>
                <w:shd w:val="clear" w:color="auto" w:fill="FFFFFF"/>
                <w:lang w:val="uk-UA"/>
              </w:rPr>
              <w:t xml:space="preserve"> у тендері присуджується учаснику, який набрав найбільшу кількість балів серед тих</w:t>
            </w:r>
            <w:r w:rsidRPr="00615EEF" w:rsidR="00513FE5">
              <w:rPr>
                <w:rFonts w:ascii="Calibri" w:hAnsi="Calibri" w:cs="Calibri"/>
                <w:color w:val="000000"/>
                <w:shd w:val="clear" w:color="auto" w:fill="FFFFFF"/>
                <w:lang w:val="uk-UA"/>
              </w:rPr>
              <w:t xml:space="preserve"> учасників</w:t>
            </w:r>
            <w:r w:rsidRPr="00615EEF" w:rsidR="000C7FE8">
              <w:rPr>
                <w:rFonts w:ascii="Calibri" w:hAnsi="Calibri" w:cs="Calibri"/>
                <w:color w:val="000000"/>
                <w:shd w:val="clear" w:color="auto" w:fill="FFFFFF"/>
                <w:lang w:val="uk-UA"/>
              </w:rPr>
              <w:t>, хто залишився.</w:t>
            </w:r>
          </w:p>
        </w:tc>
      </w:tr>
      <w:tr xmlns:wp14="http://schemas.microsoft.com/office/word/2010/wordml" w:rsidRPr="00615EEF" w:rsidR="000130B3" w:rsidTr="0A76A238" w14:paraId="2D7E029F" wp14:textId="77777777">
        <w:trPr>
          <w:trHeight w:val="707"/>
          <w:jc w:val="center"/>
        </w:trPr>
        <w:tc>
          <w:tcPr>
            <w:tcW w:w="576" w:type="dxa"/>
            <w:shd w:val="clear" w:color="auto" w:fill="auto"/>
            <w:tcMar/>
          </w:tcPr>
          <w:p w:rsidRPr="00615EEF" w:rsidR="000130B3" w:rsidP="009B2668" w:rsidRDefault="000130B3" w14:paraId="1B87E3DE" wp14:textId="77777777">
            <w:pPr>
              <w:widowControl w:val="0"/>
              <w:spacing w:before="48" w:beforeLines="20" w:after="0" w:line="240" w:lineRule="auto"/>
              <w:contextualSpacing/>
              <w:rPr>
                <w:rFonts w:cs="Calibri"/>
                <w:b/>
                <w:color w:val="000000"/>
                <w:sz w:val="24"/>
                <w:szCs w:val="24"/>
                <w:lang w:eastAsia="uk-UA"/>
              </w:rPr>
            </w:pPr>
            <w:r w:rsidRPr="00615EEF">
              <w:rPr>
                <w:rFonts w:cs="Calibri"/>
                <w:b/>
                <w:color w:val="000000"/>
                <w:sz w:val="24"/>
                <w:szCs w:val="24"/>
                <w:lang w:eastAsia="uk-UA"/>
              </w:rPr>
              <w:t>6</w:t>
            </w:r>
          </w:p>
        </w:tc>
        <w:tc>
          <w:tcPr>
            <w:tcW w:w="3218" w:type="dxa"/>
            <w:gridSpan w:val="2"/>
            <w:shd w:val="clear" w:color="auto" w:fill="auto"/>
            <w:tcMar/>
          </w:tcPr>
          <w:p w:rsidRPr="00615EEF" w:rsidR="000130B3" w:rsidP="009B2668" w:rsidRDefault="000130B3" w14:paraId="6821B175" wp14:textId="77777777">
            <w:pPr>
              <w:widowControl w:val="0"/>
              <w:spacing w:before="48" w:beforeLines="20" w:after="0" w:line="240" w:lineRule="auto"/>
              <w:ind w:right="113"/>
              <w:contextualSpacing/>
              <w:rPr>
                <w:rFonts w:cs="Calibri"/>
                <w:b/>
                <w:sz w:val="24"/>
                <w:szCs w:val="24"/>
                <w:lang w:eastAsia="uk-UA"/>
              </w:rPr>
            </w:pPr>
            <w:r w:rsidRPr="00615EEF">
              <w:rPr>
                <w:rFonts w:cs="Calibri"/>
                <w:b/>
                <w:sz w:val="24"/>
                <w:szCs w:val="24"/>
                <w:lang w:eastAsia="uk-UA"/>
              </w:rPr>
              <w:t>Інформація про технічні, якісні та кількісні характеристики предмета закупівлі</w:t>
            </w:r>
          </w:p>
        </w:tc>
        <w:tc>
          <w:tcPr>
            <w:tcW w:w="6202" w:type="dxa"/>
            <w:shd w:val="clear" w:color="auto" w:fill="auto"/>
            <w:tcMar/>
          </w:tcPr>
          <w:p w:rsidRPr="00615EEF" w:rsidR="00890CC8" w:rsidP="00890CC8" w:rsidRDefault="00890CC8" w14:paraId="4E734CCE" wp14:textId="77777777" wp14:noSpellErr="1">
            <w:pPr>
              <w:widowControl w:val="0"/>
              <w:spacing w:before="48" w:beforeLines="20" w:after="0" w:line="240" w:lineRule="auto"/>
              <w:ind w:right="113"/>
              <w:contextualSpacing/>
              <w:jc w:val="both"/>
              <w:rPr>
                <w:rFonts w:cs="Calibri"/>
                <w:sz w:val="24"/>
                <w:szCs w:val="24"/>
                <w:lang w:eastAsia="uk-UA"/>
              </w:rPr>
            </w:pPr>
            <w:r w:rsidRPr="0A76A238" w:rsidR="00890CC8">
              <w:rPr>
                <w:rFonts w:cs="Calibri"/>
                <w:sz w:val="24"/>
                <w:szCs w:val="24"/>
                <w:lang w:eastAsia="uk-UA"/>
              </w:rPr>
              <w:t xml:space="preserve">Інформація щодо необхідних технічних, якісних та кількісних характеристик предмета закупівлі зазначена у </w:t>
            </w:r>
            <w:r w:rsidRPr="0A76A238" w:rsidR="009C1E11">
              <w:rPr>
                <w:rFonts w:cs="Calibri"/>
                <w:sz w:val="24"/>
                <w:szCs w:val="24"/>
                <w:lang w:eastAsia="uk-UA"/>
              </w:rPr>
              <w:t>технічн</w:t>
            </w:r>
            <w:r w:rsidRPr="0A76A238" w:rsidR="00483B09">
              <w:rPr>
                <w:rFonts w:cs="Calibri"/>
                <w:sz w:val="24"/>
                <w:szCs w:val="24"/>
                <w:lang w:eastAsia="uk-UA"/>
              </w:rPr>
              <w:t>ій</w:t>
            </w:r>
            <w:r w:rsidRPr="0A76A238" w:rsidR="009C1E11">
              <w:rPr>
                <w:rFonts w:cs="Calibri"/>
                <w:sz w:val="24"/>
                <w:szCs w:val="24"/>
                <w:lang w:eastAsia="uk-UA"/>
              </w:rPr>
              <w:t xml:space="preserve"> </w:t>
            </w:r>
            <w:r w:rsidRPr="0A76A238" w:rsidR="00483B09">
              <w:rPr>
                <w:rFonts w:cs="Calibri"/>
                <w:sz w:val="24"/>
                <w:szCs w:val="24"/>
                <w:lang w:eastAsia="uk-UA"/>
              </w:rPr>
              <w:t>специфікації</w:t>
            </w:r>
            <w:r w:rsidRPr="0A76A238" w:rsidR="009C1E11">
              <w:rPr>
                <w:rFonts w:cs="Calibri"/>
                <w:sz w:val="24"/>
                <w:szCs w:val="24"/>
                <w:lang w:eastAsia="uk-UA"/>
              </w:rPr>
              <w:t xml:space="preserve"> (</w:t>
            </w:r>
            <w:r w:rsidRPr="0A76A238" w:rsidR="006D60EF">
              <w:rPr>
                <w:rFonts w:cs="Calibri"/>
                <w:sz w:val="24"/>
                <w:szCs w:val="24"/>
                <w:lang w:eastAsia="uk-UA"/>
              </w:rPr>
              <w:t>Д</w:t>
            </w:r>
            <w:r w:rsidRPr="0A76A238" w:rsidR="009C1E11">
              <w:rPr>
                <w:rFonts w:cs="Calibri"/>
                <w:sz w:val="24"/>
                <w:szCs w:val="24"/>
                <w:lang w:eastAsia="uk-UA"/>
              </w:rPr>
              <w:t>одаток</w:t>
            </w:r>
            <w:r w:rsidRPr="0A76A238" w:rsidR="00890CC8">
              <w:rPr>
                <w:rFonts w:cs="Calibri"/>
                <w:sz w:val="24"/>
                <w:szCs w:val="24"/>
                <w:lang w:eastAsia="uk-UA"/>
              </w:rPr>
              <w:t xml:space="preserve"> </w:t>
            </w:r>
            <w:r w:rsidRPr="0A76A238" w:rsidR="009A44E8">
              <w:rPr>
                <w:rFonts w:cs="Calibri"/>
                <w:sz w:val="24"/>
                <w:szCs w:val="24"/>
                <w:lang w:eastAsia="uk-UA"/>
              </w:rPr>
              <w:t>3</w:t>
            </w:r>
            <w:r w:rsidRPr="0A76A238" w:rsidR="009C1E11">
              <w:rPr>
                <w:rFonts w:cs="Calibri"/>
                <w:sz w:val="24"/>
                <w:szCs w:val="24"/>
                <w:lang w:eastAsia="uk-UA"/>
              </w:rPr>
              <w:t>)</w:t>
            </w:r>
            <w:r w:rsidRPr="0A76A238" w:rsidR="00890CC8">
              <w:rPr>
                <w:rFonts w:cs="Calibri"/>
                <w:sz w:val="24"/>
                <w:szCs w:val="24"/>
                <w:lang w:eastAsia="uk-UA"/>
              </w:rPr>
              <w:t xml:space="preserve"> до цієї </w:t>
            </w:r>
            <w:r w:rsidRPr="0A76A238" w:rsidR="006D60EF">
              <w:rPr>
                <w:rFonts w:cs="Calibri"/>
                <w:sz w:val="24"/>
                <w:szCs w:val="24"/>
                <w:lang w:eastAsia="uk-UA"/>
              </w:rPr>
              <w:t xml:space="preserve">тендерної </w:t>
            </w:r>
            <w:r w:rsidRPr="0A76A238" w:rsidR="009C1E11">
              <w:rPr>
                <w:rFonts w:cs="Calibri"/>
                <w:sz w:val="24"/>
                <w:szCs w:val="24"/>
                <w:lang w:eastAsia="uk-UA"/>
              </w:rPr>
              <w:t>документації.</w:t>
            </w:r>
          </w:p>
          <w:p w:rsidRPr="00615EEF" w:rsidR="00890CC8" w:rsidP="00890CC8" w:rsidRDefault="00890CC8" w14:paraId="49AB0593" wp14:textId="77777777">
            <w:pPr>
              <w:widowControl w:val="0"/>
              <w:spacing w:before="48" w:beforeLines="20" w:after="0" w:line="240" w:lineRule="auto"/>
              <w:ind w:right="113"/>
              <w:contextualSpacing/>
              <w:jc w:val="center"/>
              <w:rPr>
                <w:rFonts w:cs="Calibri"/>
                <w:sz w:val="24"/>
                <w:szCs w:val="24"/>
                <w:lang w:eastAsia="uk-UA"/>
              </w:rPr>
            </w:pPr>
            <w:r w:rsidRPr="00615EEF">
              <w:rPr>
                <w:rFonts w:cs="Calibri"/>
                <w:sz w:val="24"/>
                <w:szCs w:val="24"/>
                <w:lang w:eastAsia="uk-UA"/>
              </w:rPr>
              <w:t>Загальні вимоги:</w:t>
            </w:r>
          </w:p>
          <w:p w:rsidRPr="00615EEF" w:rsidR="00890CC8" w:rsidP="00890CC8" w:rsidRDefault="00890CC8" w14:paraId="4EB211AB" wp14:textId="77777777">
            <w:pPr>
              <w:widowControl w:val="0"/>
              <w:spacing w:before="48" w:beforeLines="20" w:after="0" w:line="240" w:lineRule="auto"/>
              <w:ind w:right="113"/>
              <w:contextualSpacing/>
              <w:jc w:val="both"/>
              <w:rPr>
                <w:rFonts w:cs="Calibri"/>
                <w:sz w:val="24"/>
                <w:szCs w:val="24"/>
                <w:lang w:eastAsia="uk-UA"/>
              </w:rPr>
            </w:pPr>
            <w:r w:rsidRPr="00615EEF">
              <w:rPr>
                <w:rFonts w:cs="Calibri"/>
                <w:sz w:val="24"/>
                <w:szCs w:val="24"/>
                <w:lang w:eastAsia="uk-UA"/>
              </w:rPr>
              <w:t>Учасник повинен мати:</w:t>
            </w:r>
          </w:p>
          <w:p w:rsidRPr="00615EEF" w:rsidR="00890CC8" w:rsidP="00890CC8" w:rsidRDefault="00890CC8" w14:paraId="6E450627" wp14:textId="77777777">
            <w:pPr>
              <w:widowControl w:val="0"/>
              <w:spacing w:before="48" w:beforeLines="20" w:after="0" w:line="240" w:lineRule="auto"/>
              <w:ind w:right="113"/>
              <w:contextualSpacing/>
              <w:jc w:val="both"/>
              <w:rPr>
                <w:rFonts w:cs="Calibri"/>
                <w:sz w:val="24"/>
                <w:szCs w:val="24"/>
                <w:lang w:eastAsia="uk-UA"/>
              </w:rPr>
            </w:pPr>
            <w:r w:rsidRPr="00615EEF">
              <w:rPr>
                <w:rFonts w:cs="Calibri"/>
                <w:sz w:val="24"/>
                <w:szCs w:val="24"/>
                <w:lang w:eastAsia="uk-UA"/>
              </w:rPr>
              <w:t>●</w:t>
            </w:r>
            <w:r w:rsidRPr="00615EEF">
              <w:rPr>
                <w:rFonts w:cs="Calibri"/>
                <w:sz w:val="24"/>
                <w:szCs w:val="24"/>
                <w:lang w:eastAsia="uk-UA"/>
              </w:rPr>
              <w:tab/>
            </w:r>
            <w:r w:rsidRPr="00615EEF">
              <w:rPr>
                <w:rFonts w:cs="Calibri"/>
                <w:sz w:val="24"/>
                <w:szCs w:val="24"/>
                <w:lang w:eastAsia="uk-UA"/>
              </w:rPr>
              <w:t>техніку, обладнання, устаткування, прилади та інструменти згідно з технологічними вимогами виконання заявлених робіт;</w:t>
            </w:r>
          </w:p>
          <w:p w:rsidRPr="00615EEF" w:rsidR="00890CC8" w:rsidP="00890CC8" w:rsidRDefault="00890CC8" w14:paraId="4E8B96E3" wp14:textId="77777777">
            <w:pPr>
              <w:widowControl w:val="0"/>
              <w:spacing w:before="48" w:beforeLines="20" w:after="0" w:line="240" w:lineRule="auto"/>
              <w:ind w:right="113"/>
              <w:contextualSpacing/>
              <w:jc w:val="both"/>
              <w:rPr>
                <w:rFonts w:cs="Calibri"/>
                <w:sz w:val="24"/>
                <w:szCs w:val="24"/>
                <w:lang w:eastAsia="uk-UA"/>
              </w:rPr>
            </w:pPr>
            <w:r w:rsidRPr="00615EEF">
              <w:rPr>
                <w:rFonts w:cs="Calibri"/>
                <w:sz w:val="24"/>
                <w:szCs w:val="24"/>
                <w:lang w:eastAsia="uk-UA"/>
              </w:rPr>
              <w:t>●</w:t>
            </w:r>
            <w:r w:rsidRPr="00615EEF">
              <w:rPr>
                <w:rFonts w:cs="Calibri"/>
                <w:sz w:val="24"/>
                <w:szCs w:val="24"/>
                <w:lang w:eastAsia="uk-UA"/>
              </w:rPr>
              <w:tab/>
            </w:r>
            <w:r w:rsidRPr="00615EEF">
              <w:rPr>
                <w:rFonts w:cs="Calibri"/>
                <w:sz w:val="24"/>
                <w:szCs w:val="24"/>
                <w:lang w:eastAsia="uk-UA"/>
              </w:rPr>
              <w:t xml:space="preserve">працівників відповідної кваліфікації, які мають необхідні знання та досвід залежно від видів </w:t>
            </w:r>
            <w:r w:rsidRPr="00615EEF">
              <w:rPr>
                <w:rFonts w:cs="Calibri"/>
                <w:sz w:val="24"/>
                <w:szCs w:val="24"/>
                <w:lang w:eastAsia="uk-UA"/>
              </w:rPr>
              <w:lastRenderedPageBreak/>
              <w:t>виконуваних робіт повинні мати відповідні освітні та освітньо-кваліфікаційні рівні.</w:t>
            </w:r>
          </w:p>
          <w:p w:rsidRPr="00615EEF" w:rsidR="00702521" w:rsidP="00EA62C7" w:rsidRDefault="00890CC8" w14:paraId="4F94ACD2" wp14:textId="77777777">
            <w:pPr>
              <w:spacing w:after="0" w:line="240" w:lineRule="auto"/>
              <w:ind w:firstLine="559"/>
              <w:jc w:val="both"/>
              <w:rPr>
                <w:rFonts w:cs="Calibri"/>
                <w:color w:val="000000"/>
                <w:sz w:val="24"/>
                <w:szCs w:val="24"/>
              </w:rPr>
            </w:pPr>
            <w:r w:rsidRPr="00615EEF">
              <w:rPr>
                <w:rFonts w:cs="Calibri"/>
                <w:sz w:val="24"/>
                <w:szCs w:val="24"/>
                <w:lang w:eastAsia="uk-UA"/>
              </w:rPr>
              <w:t>Виконання робіт здійснювати відповідно до вимог державних стандартів, будівельних та інших</w:t>
            </w:r>
            <w:r w:rsidRPr="00615EEF" w:rsidR="00B93191">
              <w:rPr>
                <w:rFonts w:cs="Calibri"/>
                <w:sz w:val="24"/>
                <w:szCs w:val="24"/>
                <w:lang w:eastAsia="uk-UA"/>
              </w:rPr>
              <w:t xml:space="preserve"> норм і правил діючих в Україні, </w:t>
            </w:r>
            <w:r w:rsidRPr="00615EEF" w:rsidR="00B93191">
              <w:rPr>
                <w:rFonts w:cs="Calibri"/>
                <w:color w:val="000000"/>
                <w:sz w:val="24"/>
                <w:szCs w:val="24"/>
              </w:rPr>
              <w:t xml:space="preserve">технічної експлуатації будівельної техніки, безпечних умов праці та додержання вимог щодо застосування заходів із захисту довкілля. </w:t>
            </w:r>
          </w:p>
        </w:tc>
      </w:tr>
      <w:tr xmlns:wp14="http://schemas.microsoft.com/office/word/2010/wordml" w:rsidRPr="00615EEF" w:rsidR="000130B3" w:rsidTr="0A76A238" w14:paraId="38C046AC" wp14:textId="77777777">
        <w:trPr>
          <w:trHeight w:val="522"/>
          <w:jc w:val="center"/>
        </w:trPr>
        <w:tc>
          <w:tcPr>
            <w:tcW w:w="576" w:type="dxa"/>
            <w:shd w:val="clear" w:color="auto" w:fill="auto"/>
            <w:tcMar/>
          </w:tcPr>
          <w:p w:rsidRPr="00615EEF" w:rsidR="000130B3" w:rsidP="009B2668" w:rsidRDefault="000130B3" w14:paraId="109B8484" wp14:textId="77777777">
            <w:pPr>
              <w:widowControl w:val="0"/>
              <w:spacing w:before="48" w:beforeLines="20" w:after="0" w:line="240" w:lineRule="auto"/>
              <w:contextualSpacing/>
              <w:rPr>
                <w:rFonts w:cs="Calibri"/>
                <w:b/>
                <w:color w:val="000000"/>
                <w:sz w:val="24"/>
                <w:szCs w:val="24"/>
                <w:lang w:eastAsia="uk-UA"/>
              </w:rPr>
            </w:pPr>
            <w:r w:rsidRPr="00615EEF">
              <w:rPr>
                <w:rFonts w:cs="Calibri"/>
                <w:b/>
                <w:color w:val="000000"/>
                <w:sz w:val="24"/>
                <w:szCs w:val="24"/>
                <w:lang w:eastAsia="uk-UA"/>
              </w:rPr>
              <w:lastRenderedPageBreak/>
              <w:t>7</w:t>
            </w:r>
          </w:p>
        </w:tc>
        <w:tc>
          <w:tcPr>
            <w:tcW w:w="3218" w:type="dxa"/>
            <w:gridSpan w:val="2"/>
            <w:shd w:val="clear" w:color="auto" w:fill="auto"/>
            <w:tcMar/>
          </w:tcPr>
          <w:p w:rsidRPr="00615EEF" w:rsidR="000130B3" w:rsidP="009B2668" w:rsidRDefault="000130B3" w14:paraId="20225ECE" wp14:textId="77777777">
            <w:pPr>
              <w:widowControl w:val="0"/>
              <w:spacing w:before="48" w:beforeLines="20" w:after="0" w:line="240" w:lineRule="auto"/>
              <w:ind w:right="113"/>
              <w:contextualSpacing/>
              <w:rPr>
                <w:rFonts w:cs="Calibri"/>
                <w:b/>
                <w:sz w:val="24"/>
                <w:szCs w:val="24"/>
                <w:lang w:eastAsia="uk-UA"/>
              </w:rPr>
            </w:pPr>
            <w:r w:rsidRPr="00615EEF">
              <w:rPr>
                <w:rFonts w:cs="Calibri"/>
                <w:b/>
                <w:sz w:val="24"/>
                <w:szCs w:val="24"/>
                <w:lang w:eastAsia="uk-UA"/>
              </w:rPr>
              <w:t xml:space="preserve">Інформація про субпідрядника </w:t>
            </w:r>
          </w:p>
        </w:tc>
        <w:tc>
          <w:tcPr>
            <w:tcW w:w="6202" w:type="dxa"/>
            <w:shd w:val="clear" w:color="auto" w:fill="auto"/>
            <w:tcMar/>
          </w:tcPr>
          <w:p w:rsidRPr="00615EEF" w:rsidR="00204799" w:rsidP="00204799" w:rsidRDefault="00204799" w14:paraId="69AE331A" wp14:textId="77777777" wp14:noSpellErr="1">
            <w:pPr>
              <w:widowControl w:val="0"/>
              <w:spacing w:before="48" w:beforeLines="20" w:after="0" w:line="240" w:lineRule="auto"/>
              <w:ind w:right="113" w:firstLine="379"/>
              <w:contextualSpacing/>
              <w:jc w:val="both"/>
              <w:rPr>
                <w:rFonts w:cs="Calibri"/>
                <w:sz w:val="24"/>
                <w:szCs w:val="24"/>
                <w:lang w:eastAsia="uk-UA"/>
              </w:rPr>
            </w:pPr>
            <w:r w:rsidRPr="0A76A238" w:rsidR="00204799">
              <w:rPr>
                <w:rFonts w:cs="Calibri"/>
                <w:sz w:val="24"/>
                <w:szCs w:val="24"/>
                <w:lang w:eastAsia="uk-UA"/>
              </w:rPr>
              <w:t xml:space="preserve">Учасник у складі тендерної пропозиції надає довідку відповідно </w:t>
            </w:r>
            <w:r w:rsidRPr="0A76A238" w:rsidR="00204799">
              <w:rPr>
                <w:rFonts w:cs="Calibri"/>
                <w:sz w:val="24"/>
                <w:szCs w:val="24"/>
                <w:lang w:eastAsia="uk-UA"/>
              </w:rPr>
              <w:t xml:space="preserve">Додатку </w:t>
            </w:r>
            <w:r w:rsidRPr="0A76A238" w:rsidR="00513FE5">
              <w:rPr>
                <w:rFonts w:cs="Calibri"/>
                <w:sz w:val="24"/>
                <w:szCs w:val="24"/>
                <w:lang w:eastAsia="uk-UA"/>
              </w:rPr>
              <w:t>2</w:t>
            </w:r>
            <w:r w:rsidRPr="0A76A238" w:rsidR="00204799">
              <w:rPr>
                <w:rFonts w:cs="Calibri"/>
                <w:sz w:val="24"/>
                <w:szCs w:val="24"/>
                <w:lang w:eastAsia="uk-UA"/>
              </w:rPr>
              <w:t xml:space="preserve"> тендерної документації.</w:t>
            </w:r>
          </w:p>
          <w:p w:rsidRPr="00615EEF" w:rsidR="004544EB" w:rsidP="00204799" w:rsidRDefault="00204799" w14:paraId="64257795" wp14:textId="77777777">
            <w:pPr>
              <w:pStyle w:val="NormalWeb"/>
              <w:spacing w:before="0" w:beforeAutospacing="0" w:after="0" w:afterAutospacing="0"/>
              <w:contextualSpacing/>
              <w:jc w:val="both"/>
              <w:rPr>
                <w:rFonts w:ascii="Calibri" w:hAnsi="Calibri" w:cs="Calibri"/>
                <w:bCs/>
                <w:color w:val="000000"/>
                <w:lang w:val="uk-UA"/>
              </w:rPr>
            </w:pPr>
            <w:r w:rsidRPr="00615EEF">
              <w:rPr>
                <w:rFonts w:ascii="Calibri" w:hAnsi="Calibri" w:cs="Calibri"/>
                <w:lang w:val="uk-UA" w:eastAsia="uk-UA"/>
              </w:rPr>
              <w:t xml:space="preserve">     Порядок  залучення  субпідрядників визначається  у договорі.</w:t>
            </w:r>
          </w:p>
        </w:tc>
      </w:tr>
      <w:tr xmlns:wp14="http://schemas.microsoft.com/office/word/2010/wordml" w:rsidRPr="00615EEF" w:rsidR="000130B3" w:rsidTr="0A76A238" w14:paraId="3A1BFDA3" wp14:textId="77777777">
        <w:trPr>
          <w:trHeight w:val="522"/>
          <w:jc w:val="center"/>
        </w:trPr>
        <w:tc>
          <w:tcPr>
            <w:tcW w:w="576" w:type="dxa"/>
            <w:shd w:val="clear" w:color="auto" w:fill="auto"/>
            <w:tcMar/>
          </w:tcPr>
          <w:p w:rsidRPr="00615EEF" w:rsidR="000130B3" w:rsidP="009B2668" w:rsidRDefault="000130B3" w14:paraId="44B0A208" wp14:textId="77777777">
            <w:pPr>
              <w:widowControl w:val="0"/>
              <w:spacing w:before="48" w:beforeLines="20" w:after="0" w:line="240" w:lineRule="auto"/>
              <w:contextualSpacing/>
              <w:rPr>
                <w:rFonts w:cs="Calibri"/>
                <w:b/>
                <w:color w:val="000000"/>
                <w:sz w:val="24"/>
                <w:szCs w:val="24"/>
                <w:lang w:eastAsia="uk-UA"/>
              </w:rPr>
            </w:pPr>
            <w:r w:rsidRPr="00615EEF">
              <w:rPr>
                <w:rFonts w:cs="Calibri"/>
                <w:b/>
                <w:color w:val="000000"/>
                <w:sz w:val="24"/>
                <w:szCs w:val="24"/>
                <w:lang w:eastAsia="uk-UA"/>
              </w:rPr>
              <w:t>8</w:t>
            </w:r>
          </w:p>
        </w:tc>
        <w:tc>
          <w:tcPr>
            <w:tcW w:w="3218" w:type="dxa"/>
            <w:gridSpan w:val="2"/>
            <w:shd w:val="clear" w:color="auto" w:fill="auto"/>
            <w:tcMar/>
          </w:tcPr>
          <w:p w:rsidRPr="00615EEF" w:rsidR="000130B3" w:rsidP="009B2668" w:rsidRDefault="00EC62CD" w14:paraId="6CBB4C55" wp14:textId="77777777">
            <w:pPr>
              <w:widowControl w:val="0"/>
              <w:spacing w:before="48" w:beforeLines="20" w:after="0" w:line="240" w:lineRule="auto"/>
              <w:ind w:right="113"/>
              <w:contextualSpacing/>
              <w:rPr>
                <w:rFonts w:cs="Calibri"/>
                <w:b/>
                <w:sz w:val="24"/>
                <w:szCs w:val="24"/>
                <w:lang w:eastAsia="uk-UA"/>
              </w:rPr>
            </w:pPr>
            <w:r>
              <w:rPr>
                <w:rFonts w:cs="Calibri"/>
                <w:b/>
                <w:sz w:val="24"/>
                <w:szCs w:val="24"/>
                <w:lang w:eastAsia="uk-UA"/>
              </w:rPr>
              <w:t>В</w:t>
            </w:r>
            <w:r w:rsidRPr="00615EEF" w:rsidR="000130B3">
              <w:rPr>
                <w:rFonts w:cs="Calibri"/>
                <w:b/>
                <w:sz w:val="24"/>
                <w:szCs w:val="24"/>
                <w:lang w:eastAsia="uk-UA"/>
              </w:rPr>
              <w:t>несення змін або відкликання тендерної пропозиції учасником</w:t>
            </w:r>
          </w:p>
        </w:tc>
        <w:tc>
          <w:tcPr>
            <w:tcW w:w="6202" w:type="dxa"/>
            <w:shd w:val="clear" w:color="auto" w:fill="auto"/>
            <w:tcMar/>
          </w:tcPr>
          <w:p w:rsidRPr="00615EEF" w:rsidR="00F60DAC" w:rsidP="00785E74" w:rsidRDefault="00F60DAC" w14:paraId="2A812C7A" wp14:textId="77777777">
            <w:pPr>
              <w:widowControl w:val="0"/>
              <w:spacing w:before="48" w:beforeLines="20" w:after="0" w:line="240" w:lineRule="auto"/>
              <w:ind w:right="113" w:firstLine="379"/>
              <w:contextualSpacing/>
              <w:jc w:val="both"/>
              <w:rPr>
                <w:rFonts w:cs="Calibri"/>
                <w:sz w:val="24"/>
                <w:szCs w:val="24"/>
              </w:rPr>
            </w:pPr>
            <w:r w:rsidRPr="00615EEF">
              <w:rPr>
                <w:rFonts w:cs="Calibri"/>
                <w:sz w:val="24"/>
                <w:szCs w:val="24"/>
              </w:rPr>
              <w:t xml:space="preserve">Учасник процедури закупівлі має право </w:t>
            </w:r>
            <w:proofErr w:type="spellStart"/>
            <w:r w:rsidRPr="00615EEF">
              <w:rPr>
                <w:rFonts w:cs="Calibri"/>
                <w:sz w:val="24"/>
                <w:szCs w:val="24"/>
              </w:rPr>
              <w:t>внести</w:t>
            </w:r>
            <w:proofErr w:type="spellEnd"/>
            <w:r w:rsidRPr="00615EEF">
              <w:rPr>
                <w:rFonts w:cs="Calibri"/>
                <w:sz w:val="24"/>
                <w:szCs w:val="24"/>
              </w:rPr>
              <w:t xml:space="preserve"> зміни до своєї тендерної пропозиції або відкликати її до закінчення кінцевого строку її подання. </w:t>
            </w:r>
          </w:p>
          <w:p w:rsidRPr="00615EEF" w:rsidR="000130B3" w:rsidP="00F60DAC" w:rsidRDefault="00F60DAC" w14:paraId="7BD499F5" wp14:textId="77777777">
            <w:pPr>
              <w:widowControl w:val="0"/>
              <w:spacing w:before="48" w:beforeLines="20" w:after="0" w:line="240" w:lineRule="auto"/>
              <w:ind w:right="113" w:firstLine="379"/>
              <w:contextualSpacing/>
              <w:jc w:val="both"/>
              <w:rPr>
                <w:rFonts w:cs="Calibri"/>
                <w:sz w:val="24"/>
                <w:szCs w:val="24"/>
              </w:rPr>
            </w:pPr>
            <w:r w:rsidRPr="00615EEF">
              <w:rPr>
                <w:rFonts w:cs="Calibri"/>
                <w:sz w:val="24"/>
                <w:szCs w:val="24"/>
              </w:rPr>
              <w:t>Такі зміни або заява про відкликання тендерної пропозиції враховуються, якщо вони отримані</w:t>
            </w:r>
            <w:r w:rsidR="00B9093D">
              <w:rPr>
                <w:rFonts w:cs="Calibri"/>
                <w:sz w:val="24"/>
                <w:szCs w:val="24"/>
              </w:rPr>
              <w:t xml:space="preserve"> на</w:t>
            </w:r>
            <w:r w:rsidRPr="00615EEF">
              <w:rPr>
                <w:rFonts w:cs="Calibri"/>
                <w:sz w:val="24"/>
                <w:szCs w:val="24"/>
              </w:rPr>
              <w:t xml:space="preserve"> електрон</w:t>
            </w:r>
            <w:r w:rsidR="00B9093D">
              <w:rPr>
                <w:rFonts w:cs="Calibri"/>
                <w:sz w:val="24"/>
                <w:szCs w:val="24"/>
              </w:rPr>
              <w:t>ну пошту</w:t>
            </w:r>
            <w:r w:rsidRPr="00615EEF">
              <w:rPr>
                <w:rFonts w:cs="Calibri"/>
                <w:sz w:val="24"/>
                <w:szCs w:val="24"/>
              </w:rPr>
              <w:t xml:space="preserve"> </w:t>
            </w:r>
            <w:r w:rsidRPr="00615EEF" w:rsidR="00EA62C7">
              <w:rPr>
                <w:rFonts w:cs="Calibri"/>
                <w:sz w:val="24"/>
                <w:szCs w:val="24"/>
              </w:rPr>
              <w:t>Замовник</w:t>
            </w:r>
            <w:r w:rsidR="00B9093D">
              <w:rPr>
                <w:rFonts w:cs="Calibri"/>
                <w:sz w:val="24"/>
                <w:szCs w:val="24"/>
              </w:rPr>
              <w:t>а</w:t>
            </w:r>
            <w:r w:rsidRPr="00615EEF">
              <w:rPr>
                <w:rFonts w:cs="Calibri"/>
                <w:sz w:val="24"/>
                <w:szCs w:val="24"/>
              </w:rPr>
              <w:t xml:space="preserve"> до закінчення кінцевого строку подання тендерних пропозицій.</w:t>
            </w:r>
          </w:p>
          <w:p w:rsidRPr="00615EEF" w:rsidR="006A63CC" w:rsidP="006A63CC" w:rsidRDefault="006A63CC" w14:paraId="6D98A12B" wp14:textId="77777777">
            <w:pPr>
              <w:widowControl w:val="0"/>
              <w:spacing w:before="48" w:beforeLines="20" w:after="0" w:line="240" w:lineRule="auto"/>
              <w:ind w:right="113" w:firstLine="379"/>
              <w:contextualSpacing/>
              <w:jc w:val="both"/>
              <w:rPr>
                <w:rFonts w:cs="Calibri"/>
                <w:sz w:val="24"/>
                <w:szCs w:val="24"/>
              </w:rPr>
            </w:pPr>
          </w:p>
        </w:tc>
      </w:tr>
      <w:tr xmlns:wp14="http://schemas.microsoft.com/office/word/2010/wordml" w:rsidRPr="00615EEF" w:rsidR="000130B3" w:rsidTr="0A76A238" w14:paraId="482503E7" wp14:textId="77777777">
        <w:trPr>
          <w:trHeight w:val="522"/>
          <w:jc w:val="center"/>
        </w:trPr>
        <w:tc>
          <w:tcPr>
            <w:tcW w:w="9996" w:type="dxa"/>
            <w:gridSpan w:val="4"/>
            <w:shd w:val="clear" w:color="auto" w:fill="auto"/>
            <w:tcMar/>
            <w:vAlign w:val="center"/>
          </w:tcPr>
          <w:p w:rsidRPr="00615EEF" w:rsidR="000130B3" w:rsidP="0045220E" w:rsidRDefault="0045220E" w14:paraId="6D0909AF" wp14:textId="77777777">
            <w:pPr>
              <w:widowControl w:val="0"/>
              <w:spacing w:before="48" w:beforeLines="20" w:after="0" w:line="240" w:lineRule="auto"/>
              <w:ind w:right="113"/>
              <w:contextualSpacing/>
              <w:jc w:val="center"/>
              <w:rPr>
                <w:rFonts w:cs="Calibri"/>
                <w:b/>
                <w:sz w:val="24"/>
                <w:szCs w:val="24"/>
              </w:rPr>
            </w:pPr>
            <w:r w:rsidRPr="00615EEF">
              <w:rPr>
                <w:rFonts w:cs="Calibri"/>
                <w:b/>
                <w:sz w:val="24"/>
                <w:szCs w:val="24"/>
                <w:bdr w:val="none" w:color="auto" w:sz="0" w:space="0" w:frame="1"/>
                <w:lang w:eastAsia="uk-UA"/>
              </w:rPr>
              <w:t xml:space="preserve">Розділ 4. </w:t>
            </w:r>
            <w:r w:rsidRPr="00615EEF" w:rsidR="000130B3">
              <w:rPr>
                <w:rFonts w:cs="Calibri"/>
                <w:b/>
                <w:sz w:val="24"/>
                <w:szCs w:val="24"/>
              </w:rPr>
              <w:t>Подання тендерної пропозиції</w:t>
            </w:r>
          </w:p>
        </w:tc>
      </w:tr>
      <w:tr xmlns:wp14="http://schemas.microsoft.com/office/word/2010/wordml" w:rsidRPr="00615EEF" w:rsidR="000130B3" w:rsidTr="0A76A238" w14:paraId="2DAFABA7" wp14:textId="77777777">
        <w:trPr>
          <w:trHeight w:val="522"/>
          <w:jc w:val="center"/>
        </w:trPr>
        <w:tc>
          <w:tcPr>
            <w:tcW w:w="576" w:type="dxa"/>
            <w:shd w:val="clear" w:color="auto" w:fill="auto"/>
            <w:tcMar/>
          </w:tcPr>
          <w:p w:rsidRPr="00615EEF" w:rsidR="000130B3" w:rsidP="009B2668" w:rsidRDefault="000130B3" w14:paraId="19F14E3C" wp14:textId="77777777">
            <w:pPr>
              <w:widowControl w:val="0"/>
              <w:spacing w:before="48" w:beforeLines="20" w:after="0" w:line="240" w:lineRule="auto"/>
              <w:contextualSpacing/>
              <w:rPr>
                <w:rFonts w:cs="Calibri"/>
                <w:b/>
                <w:color w:val="000000"/>
                <w:sz w:val="24"/>
                <w:szCs w:val="24"/>
                <w:lang w:eastAsia="uk-UA"/>
              </w:rPr>
            </w:pPr>
            <w:r w:rsidRPr="00615EEF">
              <w:rPr>
                <w:rFonts w:cs="Calibri"/>
                <w:b/>
                <w:color w:val="000000"/>
                <w:sz w:val="24"/>
                <w:szCs w:val="24"/>
                <w:lang w:eastAsia="uk-UA"/>
              </w:rPr>
              <w:t>1</w:t>
            </w:r>
          </w:p>
        </w:tc>
        <w:tc>
          <w:tcPr>
            <w:tcW w:w="3165" w:type="dxa"/>
            <w:shd w:val="clear" w:color="auto" w:fill="auto"/>
            <w:tcMar/>
          </w:tcPr>
          <w:p w:rsidRPr="00615EEF" w:rsidR="000130B3" w:rsidP="009B2668" w:rsidRDefault="000130B3" w14:paraId="71F2A424" wp14:textId="77777777">
            <w:pPr>
              <w:pStyle w:val="NoSpacing"/>
              <w:widowControl w:val="0"/>
              <w:spacing w:before="48" w:beforeLines="20"/>
              <w:ind w:right="113"/>
              <w:contextualSpacing/>
              <w:jc w:val="both"/>
              <w:rPr>
                <w:rFonts w:cs="Calibri"/>
                <w:b/>
                <w:sz w:val="24"/>
                <w:szCs w:val="24"/>
                <w:lang w:eastAsia="uk-UA"/>
              </w:rPr>
            </w:pPr>
            <w:r w:rsidRPr="00615EEF">
              <w:rPr>
                <w:rStyle w:val="rvts0"/>
                <w:rFonts w:cs="Calibri"/>
                <w:b/>
                <w:sz w:val="24"/>
                <w:szCs w:val="24"/>
              </w:rPr>
              <w:t>Кінцевий строк подання тендерної пропозиції</w:t>
            </w:r>
          </w:p>
        </w:tc>
        <w:tc>
          <w:tcPr>
            <w:tcW w:w="6255" w:type="dxa"/>
            <w:gridSpan w:val="2"/>
            <w:shd w:val="clear" w:color="auto" w:fill="auto"/>
            <w:tcMar/>
          </w:tcPr>
          <w:p w:rsidRPr="00615EEF" w:rsidR="0045220E" w:rsidP="0045220E" w:rsidRDefault="0045220E" w14:paraId="2250BB85" wp14:textId="77777777">
            <w:pPr>
              <w:pStyle w:val="NormalWeb"/>
              <w:spacing w:before="0" w:beforeAutospacing="0" w:after="0" w:afterAutospacing="0"/>
              <w:ind w:firstLine="252"/>
              <w:contextualSpacing/>
              <w:jc w:val="both"/>
              <w:rPr>
                <w:rFonts w:ascii="Calibri" w:hAnsi="Calibri" w:cs="Calibri"/>
                <w:lang w:val="uk-UA"/>
              </w:rPr>
            </w:pPr>
            <w:r w:rsidRPr="00615EEF">
              <w:rPr>
                <w:rFonts w:ascii="Calibri" w:hAnsi="Calibri" w:cs="Calibri"/>
                <w:lang w:val="uk-UA"/>
              </w:rPr>
              <w:t>К</w:t>
            </w:r>
            <w:r w:rsidRPr="00615EEF" w:rsidR="000130B3">
              <w:rPr>
                <w:rFonts w:ascii="Calibri" w:hAnsi="Calibri" w:cs="Calibri"/>
                <w:lang w:val="uk-UA"/>
              </w:rPr>
              <w:t xml:space="preserve">інцевий строк подання </w:t>
            </w:r>
            <w:r w:rsidRPr="00615EEF" w:rsidR="00EA62C7">
              <w:rPr>
                <w:rFonts w:ascii="Calibri" w:hAnsi="Calibri" w:cs="Calibri"/>
                <w:lang w:val="uk-UA"/>
              </w:rPr>
              <w:t>Заявки на кваліфікаційний етап</w:t>
            </w:r>
            <w:r w:rsidRPr="00615EEF">
              <w:rPr>
                <w:rFonts w:ascii="Calibri" w:hAnsi="Calibri" w:cs="Calibri"/>
                <w:lang w:val="uk-UA"/>
              </w:rPr>
              <w:t>:</w:t>
            </w:r>
            <w:r w:rsidRPr="00615EEF" w:rsidR="000130B3">
              <w:rPr>
                <w:rFonts w:ascii="Calibri" w:hAnsi="Calibri" w:cs="Calibri"/>
                <w:lang w:val="uk-UA"/>
              </w:rPr>
              <w:t xml:space="preserve"> </w:t>
            </w:r>
          </w:p>
          <w:p w:rsidRPr="00615EEF" w:rsidR="000130B3" w:rsidP="0A76A238" w:rsidRDefault="00EA62C7" w14:paraId="6F6AD9B5" wp14:textId="2C6291AE">
            <w:pPr>
              <w:pStyle w:val="NormalWeb"/>
              <w:spacing w:before="0" w:beforeAutospacing="off" w:after="0" w:afterAutospacing="off"/>
              <w:ind w:firstLine="252"/>
              <w:contextualSpacing/>
              <w:jc w:val="both"/>
              <w:rPr>
                <w:rFonts w:ascii="Calibri" w:hAnsi="Calibri" w:cs="Calibri"/>
                <w:b w:val="1"/>
                <w:bCs w:val="1"/>
                <w:lang w:val="uk-UA"/>
              </w:rPr>
            </w:pPr>
            <w:r w:rsidRPr="0A76A238" w:rsidR="2E379E07">
              <w:rPr>
                <w:rFonts w:ascii="Calibri" w:hAnsi="Calibri" w:cs="Calibri"/>
                <w:b w:val="1"/>
                <w:bCs w:val="1"/>
                <w:lang w:val="uk-UA"/>
              </w:rPr>
              <w:t xml:space="preserve">18 </w:t>
            </w:r>
            <w:r w:rsidRPr="0A76A238" w:rsidR="2E379E07">
              <w:rPr>
                <w:rFonts w:ascii="Calibri" w:hAnsi="Calibri" w:cs="Calibri"/>
                <w:b w:val="1"/>
                <w:bCs w:val="1"/>
                <w:lang w:val="uk-UA"/>
              </w:rPr>
              <w:t>груд</w:t>
            </w:r>
            <w:r w:rsidRPr="0A76A238" w:rsidR="56B6963C">
              <w:rPr>
                <w:rFonts w:ascii="Calibri" w:hAnsi="Calibri" w:cs="Calibri"/>
                <w:b w:val="1"/>
                <w:bCs w:val="1"/>
                <w:lang w:val="uk-UA"/>
              </w:rPr>
              <w:t>н</w:t>
            </w:r>
            <w:r w:rsidRPr="0A76A238" w:rsidR="00696907">
              <w:rPr>
                <w:rFonts w:ascii="Calibri" w:hAnsi="Calibri" w:cs="Calibri"/>
                <w:b w:val="1"/>
                <w:bCs w:val="1"/>
                <w:lang w:val="uk-UA"/>
              </w:rPr>
              <w:t>я</w:t>
            </w:r>
            <w:r w:rsidRPr="0A76A238" w:rsidR="008E4B84">
              <w:rPr>
                <w:rFonts w:ascii="Calibri" w:hAnsi="Calibri" w:cs="Calibri"/>
                <w:b w:val="1"/>
                <w:bCs w:val="1"/>
                <w:lang w:val="uk-UA"/>
              </w:rPr>
              <w:t xml:space="preserve"> 2020</w:t>
            </w:r>
            <w:r w:rsidRPr="0A76A238" w:rsidR="005C1B4C">
              <w:rPr>
                <w:rFonts w:ascii="Calibri" w:hAnsi="Calibri" w:cs="Calibri"/>
                <w:b w:val="1"/>
                <w:bCs w:val="1"/>
                <w:lang w:val="uk-UA"/>
              </w:rPr>
              <w:t xml:space="preserve"> року</w:t>
            </w:r>
            <w:r w:rsidRPr="0A76A238" w:rsidR="0045220E">
              <w:rPr>
                <w:rFonts w:ascii="Calibri" w:hAnsi="Calibri" w:cs="Calibri"/>
                <w:b w:val="1"/>
                <w:bCs w:val="1"/>
                <w:lang w:val="uk-UA"/>
              </w:rPr>
              <w:t xml:space="preserve"> </w:t>
            </w:r>
            <w:r w:rsidRPr="0A76A238" w:rsidR="005C1B4C">
              <w:rPr>
                <w:rFonts w:ascii="Calibri" w:hAnsi="Calibri" w:cs="Calibri"/>
                <w:b w:val="1"/>
                <w:bCs w:val="1"/>
                <w:lang w:val="uk-UA"/>
              </w:rPr>
              <w:t xml:space="preserve"> </w:t>
            </w:r>
            <w:r w:rsidRPr="0A76A238" w:rsidR="00A3407A">
              <w:rPr>
                <w:rFonts w:ascii="Calibri" w:hAnsi="Calibri" w:cs="Calibri"/>
                <w:b w:val="1"/>
                <w:bCs w:val="1"/>
                <w:lang w:val="uk-UA"/>
              </w:rPr>
              <w:t>1</w:t>
            </w:r>
            <w:r w:rsidRPr="0A76A238" w:rsidR="006D433D">
              <w:rPr>
                <w:rFonts w:ascii="Calibri" w:hAnsi="Calibri" w:cs="Calibri"/>
                <w:b w:val="1"/>
                <w:bCs w:val="1"/>
                <w:lang w:val="uk-UA"/>
              </w:rPr>
              <w:t>2</w:t>
            </w:r>
            <w:r w:rsidRPr="0A76A238" w:rsidR="0045220E">
              <w:rPr>
                <w:rFonts w:ascii="Calibri" w:hAnsi="Calibri" w:cs="Calibri"/>
                <w:b w:val="1"/>
                <w:bCs w:val="1"/>
                <w:lang w:val="uk-UA"/>
              </w:rPr>
              <w:t>:00</w:t>
            </w:r>
          </w:p>
          <w:p w:rsidRPr="00615EEF" w:rsidR="00EA62C7" w:rsidP="0045220E" w:rsidRDefault="00EA62C7" w14:paraId="2946DB82" wp14:textId="77777777">
            <w:pPr>
              <w:pStyle w:val="NormalWeb"/>
              <w:spacing w:before="0" w:beforeAutospacing="0" w:after="0" w:afterAutospacing="0"/>
              <w:ind w:firstLine="252"/>
              <w:contextualSpacing/>
              <w:jc w:val="both"/>
              <w:rPr>
                <w:rFonts w:ascii="Calibri" w:hAnsi="Calibri" w:cs="Calibri"/>
                <w:b/>
                <w:color w:val="000000"/>
                <w:lang w:val="uk-UA"/>
              </w:rPr>
            </w:pPr>
          </w:p>
          <w:p w:rsidRPr="00615EEF" w:rsidR="00EA62C7" w:rsidP="0045220E" w:rsidRDefault="00EA62C7" w14:paraId="7F71AAA8" wp14:textId="77777777">
            <w:pPr>
              <w:pStyle w:val="NormalWeb"/>
              <w:spacing w:before="0" w:beforeAutospacing="0" w:after="0" w:afterAutospacing="0"/>
              <w:ind w:firstLine="252"/>
              <w:contextualSpacing/>
              <w:jc w:val="both"/>
              <w:rPr>
                <w:rFonts w:ascii="Calibri" w:hAnsi="Calibri" w:cs="Calibri"/>
                <w:bCs/>
                <w:color w:val="000000"/>
                <w:lang w:val="uk-UA"/>
              </w:rPr>
            </w:pPr>
            <w:r w:rsidRPr="00615EEF">
              <w:rPr>
                <w:rFonts w:ascii="Calibri" w:hAnsi="Calibri" w:cs="Calibri"/>
                <w:bCs/>
                <w:color w:val="000000"/>
                <w:lang w:val="uk-UA"/>
              </w:rPr>
              <w:t>Кінцевий строк подання цінової пропозиції:</w:t>
            </w:r>
          </w:p>
          <w:p w:rsidRPr="00615EEF" w:rsidR="00EA62C7" w:rsidP="0045220E" w:rsidRDefault="00EA62C7" w14:paraId="5997CC1D" wp14:textId="77777777">
            <w:pPr>
              <w:pStyle w:val="NormalWeb"/>
              <w:spacing w:before="0" w:beforeAutospacing="0" w:after="0" w:afterAutospacing="0"/>
              <w:ind w:firstLine="252"/>
              <w:contextualSpacing/>
              <w:jc w:val="both"/>
              <w:rPr>
                <w:rFonts w:ascii="Calibri" w:hAnsi="Calibri" w:cs="Calibri"/>
                <w:b/>
                <w:color w:val="000000"/>
                <w:lang w:val="uk-UA"/>
              </w:rPr>
            </w:pPr>
          </w:p>
          <w:p w:rsidRPr="00615EEF" w:rsidR="00EA62C7" w:rsidP="0A76A238" w:rsidRDefault="00EA62C7" w14:paraId="1C8ECBAF" wp14:textId="553CB15A">
            <w:pPr>
              <w:pStyle w:val="NormalWeb"/>
              <w:spacing w:before="0" w:beforeAutospacing="off" w:after="0" w:afterAutospacing="off"/>
              <w:ind w:firstLine="252"/>
              <w:contextualSpacing/>
              <w:jc w:val="both"/>
              <w:rPr>
                <w:rFonts w:ascii="Calibri" w:hAnsi="Calibri" w:cs="Calibri"/>
                <w:b w:val="1"/>
                <w:bCs w:val="1"/>
                <w:color w:val="000000"/>
                <w:lang w:val="uk-UA"/>
              </w:rPr>
            </w:pPr>
            <w:r w:rsidRPr="0A76A238" w:rsidR="336F109F">
              <w:rPr>
                <w:rFonts w:ascii="Calibri" w:hAnsi="Calibri" w:cs="Calibri"/>
                <w:b w:val="1"/>
                <w:bCs w:val="1"/>
                <w:color w:val="000000" w:themeColor="text1" w:themeTint="FF" w:themeShade="FF"/>
                <w:lang w:val="uk-UA"/>
              </w:rPr>
              <w:t xml:space="preserve">15 </w:t>
            </w:r>
            <w:r w:rsidRPr="0A76A238" w:rsidR="024249E0">
              <w:rPr>
                <w:rFonts w:ascii="Calibri" w:hAnsi="Calibri" w:cs="Calibri"/>
                <w:b w:val="1"/>
                <w:bCs w:val="1"/>
                <w:color w:val="000000" w:themeColor="text1" w:themeTint="FF" w:themeShade="FF"/>
                <w:lang w:val="uk-UA"/>
              </w:rPr>
              <w:t xml:space="preserve">січня </w:t>
            </w:r>
            <w:r w:rsidRPr="0A76A238" w:rsidR="00EA62C7">
              <w:rPr>
                <w:rFonts w:ascii="Calibri" w:hAnsi="Calibri" w:cs="Calibri"/>
                <w:b w:val="1"/>
                <w:bCs w:val="1"/>
                <w:color w:val="000000" w:themeColor="text1" w:themeTint="FF" w:themeShade="FF"/>
                <w:lang w:val="uk-UA"/>
              </w:rPr>
              <w:t>202</w:t>
            </w:r>
            <w:r w:rsidRPr="0A76A238" w:rsidR="52424900">
              <w:rPr>
                <w:rFonts w:ascii="Calibri" w:hAnsi="Calibri" w:cs="Calibri"/>
                <w:b w:val="1"/>
                <w:bCs w:val="1"/>
                <w:color w:val="000000" w:themeColor="text1" w:themeTint="FF" w:themeShade="FF"/>
                <w:lang w:val="uk-UA"/>
              </w:rPr>
              <w:t>1</w:t>
            </w:r>
            <w:r w:rsidRPr="0A76A238" w:rsidR="00EA62C7">
              <w:rPr>
                <w:rFonts w:ascii="Calibri" w:hAnsi="Calibri" w:cs="Calibri"/>
                <w:b w:val="1"/>
                <w:bCs w:val="1"/>
                <w:color w:val="000000" w:themeColor="text1" w:themeTint="FF" w:themeShade="FF"/>
                <w:lang w:val="uk-UA"/>
              </w:rPr>
              <w:t xml:space="preserve"> року 12:00</w:t>
            </w:r>
          </w:p>
          <w:p w:rsidRPr="00615EEF" w:rsidR="000130B3" w:rsidP="00FC67F5" w:rsidRDefault="000130B3" w14:paraId="110FFD37" wp14:textId="77777777">
            <w:pPr>
              <w:widowControl w:val="0"/>
              <w:spacing w:before="48" w:beforeLines="20" w:after="0" w:line="240" w:lineRule="auto"/>
              <w:ind w:right="113"/>
              <w:contextualSpacing/>
              <w:jc w:val="both"/>
              <w:rPr>
                <w:rFonts w:cs="Calibri"/>
                <w:sz w:val="24"/>
                <w:szCs w:val="24"/>
              </w:rPr>
            </w:pPr>
          </w:p>
        </w:tc>
      </w:tr>
      <w:tr xmlns:wp14="http://schemas.microsoft.com/office/word/2010/wordml" w:rsidRPr="00615EEF" w:rsidR="000130B3" w:rsidTr="0A76A238" w14:paraId="75D90B6B" wp14:textId="77777777">
        <w:trPr>
          <w:trHeight w:val="522"/>
          <w:jc w:val="center"/>
        </w:trPr>
        <w:tc>
          <w:tcPr>
            <w:tcW w:w="9996" w:type="dxa"/>
            <w:gridSpan w:val="4"/>
            <w:shd w:val="clear" w:color="auto" w:fill="auto"/>
            <w:tcMar/>
          </w:tcPr>
          <w:p w:rsidRPr="00615EEF" w:rsidR="000130B3" w:rsidP="009B2668" w:rsidRDefault="0045220E" w14:paraId="58355D96" wp14:textId="77777777">
            <w:pPr>
              <w:widowControl w:val="0"/>
              <w:spacing w:before="120" w:beforeLines="50" w:after="120" w:afterLines="50" w:line="240" w:lineRule="auto"/>
              <w:ind w:right="113"/>
              <w:contextualSpacing/>
              <w:jc w:val="center"/>
              <w:rPr>
                <w:rFonts w:cs="Calibri"/>
                <w:b/>
                <w:sz w:val="24"/>
                <w:szCs w:val="24"/>
              </w:rPr>
            </w:pPr>
            <w:r w:rsidRPr="00615EEF">
              <w:rPr>
                <w:rFonts w:cs="Calibri"/>
                <w:b/>
                <w:sz w:val="24"/>
                <w:szCs w:val="24"/>
                <w:bdr w:val="none" w:color="auto" w:sz="0" w:space="0" w:frame="1"/>
                <w:lang w:eastAsia="uk-UA"/>
              </w:rPr>
              <w:t xml:space="preserve">Розділ 5. </w:t>
            </w:r>
            <w:r w:rsidRPr="00615EEF" w:rsidR="000130B3">
              <w:rPr>
                <w:rFonts w:cs="Calibri"/>
                <w:b/>
                <w:sz w:val="24"/>
                <w:szCs w:val="24"/>
              </w:rPr>
              <w:t>Оцінка тендерної пропозиції</w:t>
            </w:r>
          </w:p>
        </w:tc>
      </w:tr>
      <w:tr xmlns:wp14="http://schemas.microsoft.com/office/word/2010/wordml" w:rsidRPr="00615EEF" w:rsidR="00A26F05" w:rsidTr="0A76A238" w14:paraId="2DE83018" wp14:textId="77777777">
        <w:trPr>
          <w:trHeight w:val="522"/>
          <w:jc w:val="center"/>
        </w:trPr>
        <w:tc>
          <w:tcPr>
            <w:tcW w:w="576" w:type="dxa"/>
            <w:shd w:val="clear" w:color="auto" w:fill="auto"/>
            <w:tcMar/>
          </w:tcPr>
          <w:p w:rsidRPr="00615EEF" w:rsidR="00A26F05" w:rsidP="00A26F05" w:rsidRDefault="00A26F05" w14:paraId="065D2414" wp14:textId="77777777">
            <w:pPr>
              <w:widowControl w:val="0"/>
              <w:spacing w:before="120" w:beforeLines="50" w:after="120" w:afterLines="50" w:line="240" w:lineRule="auto"/>
              <w:contextualSpacing/>
              <w:rPr>
                <w:rFonts w:cs="Calibri"/>
                <w:b/>
                <w:color w:val="000000"/>
                <w:sz w:val="24"/>
                <w:szCs w:val="24"/>
                <w:lang w:eastAsia="uk-UA"/>
              </w:rPr>
            </w:pPr>
            <w:r w:rsidRPr="00615EEF">
              <w:rPr>
                <w:rFonts w:cs="Calibri"/>
                <w:b/>
                <w:color w:val="000000"/>
                <w:sz w:val="24"/>
                <w:szCs w:val="24"/>
                <w:lang w:eastAsia="uk-UA"/>
              </w:rPr>
              <w:t>1</w:t>
            </w:r>
          </w:p>
        </w:tc>
        <w:tc>
          <w:tcPr>
            <w:tcW w:w="3218" w:type="dxa"/>
            <w:gridSpan w:val="2"/>
            <w:shd w:val="clear" w:color="auto" w:fill="auto"/>
            <w:tcMar/>
          </w:tcPr>
          <w:p w:rsidRPr="00615EEF" w:rsidR="00A26F05" w:rsidP="0A76A238" w:rsidRDefault="00A26F05" w14:paraId="62D5028C" wp14:textId="33D26476">
            <w:pPr>
              <w:widowControl w:val="0"/>
              <w:spacing w:before="120" w:beforeLines="50" w:after="120" w:afterLines="50" w:line="240" w:lineRule="auto"/>
              <w:ind w:right="113"/>
              <w:contextualSpacing/>
              <w:rPr>
                <w:rFonts w:cs="Calibri"/>
                <w:b w:val="1"/>
                <w:bCs w:val="1"/>
                <w:sz w:val="24"/>
                <w:szCs w:val="24"/>
                <w:lang w:eastAsia="uk-UA"/>
              </w:rPr>
            </w:pPr>
            <w:r w:rsidRPr="0A76A238" w:rsidR="53418B20">
              <w:rPr>
                <w:rFonts w:cs="Calibri"/>
                <w:b w:val="1"/>
                <w:bCs w:val="1"/>
                <w:sz w:val="24"/>
                <w:szCs w:val="24"/>
                <w:lang w:eastAsia="uk-UA"/>
              </w:rPr>
              <w:t xml:space="preserve">Порядок </w:t>
            </w:r>
            <w:r w:rsidRPr="0A76A238" w:rsidR="00A26F05">
              <w:rPr>
                <w:rFonts w:cs="Calibri"/>
                <w:b w:val="1"/>
                <w:bCs w:val="1"/>
                <w:sz w:val="24"/>
                <w:szCs w:val="24"/>
                <w:lang w:eastAsia="uk-UA"/>
              </w:rPr>
              <w:t>оцінки тендерної пропозиції</w:t>
            </w:r>
          </w:p>
        </w:tc>
        <w:tc>
          <w:tcPr>
            <w:tcW w:w="6202" w:type="dxa"/>
            <w:shd w:val="clear" w:color="auto" w:fill="auto"/>
            <w:tcMar/>
          </w:tcPr>
          <w:p w:rsidRPr="00615EEF" w:rsidR="00A26F05" w:rsidP="0A76A238" w:rsidRDefault="00605FCF" w14:paraId="47DE7ECE" wp14:textId="3457440A">
            <w:pPr>
              <w:tabs>
                <w:tab w:val="left" w:pos="426"/>
              </w:tabs>
              <w:spacing w:after="0" w:line="240" w:lineRule="auto"/>
              <w:ind w:firstLine="389"/>
              <w:jc w:val="both"/>
              <w:rPr>
                <w:rFonts w:cs="Calibri"/>
                <w:b w:val="0"/>
                <w:bCs w:val="0"/>
                <w:sz w:val="24"/>
                <w:szCs w:val="24"/>
              </w:rPr>
            </w:pPr>
            <w:bookmarkStart w:name="n484" w:id="0"/>
            <w:bookmarkEnd w:id="0"/>
            <w:r w:rsidRPr="0A76A238" w:rsidR="00605FCF">
              <w:rPr>
                <w:rFonts w:cs="Calibri"/>
                <w:b w:val="0"/>
                <w:bCs w:val="0"/>
                <w:sz w:val="24"/>
                <w:szCs w:val="24"/>
              </w:rPr>
              <w:t xml:space="preserve"> </w:t>
            </w:r>
            <w:r w:rsidRPr="0A76A238" w:rsidR="25638B61">
              <w:rPr>
                <w:rFonts w:cs="Calibri"/>
                <w:b w:val="0"/>
                <w:bCs w:val="0"/>
                <w:sz w:val="24"/>
                <w:szCs w:val="24"/>
              </w:rPr>
              <w:t>Тендерні пропозиції оцінюються тендерною комісією</w:t>
            </w:r>
            <w:r w:rsidRPr="0A76A238" w:rsidR="50842525">
              <w:rPr>
                <w:rFonts w:cs="Calibri"/>
                <w:b w:val="0"/>
                <w:bCs w:val="0"/>
                <w:sz w:val="24"/>
                <w:szCs w:val="24"/>
              </w:rPr>
              <w:t>. Переможець визначається на основі найкращого поєднання ціни та досвіду учасника те</w:t>
            </w:r>
            <w:r w:rsidRPr="0A76A238" w:rsidR="4DDC28A2">
              <w:rPr>
                <w:rFonts w:cs="Calibri"/>
                <w:b w:val="0"/>
                <w:bCs w:val="0"/>
                <w:sz w:val="24"/>
                <w:szCs w:val="24"/>
              </w:rPr>
              <w:t>ндеру.</w:t>
            </w:r>
          </w:p>
          <w:p w:rsidRPr="00615EEF" w:rsidR="00A26F05" w:rsidP="0A76A238" w:rsidRDefault="00605FCF" w14:paraId="53F0F402" wp14:textId="3D6E94C1">
            <w:pPr>
              <w:pStyle w:val="Normal"/>
              <w:tabs>
                <w:tab w:val="left" w:pos="426"/>
              </w:tabs>
              <w:spacing w:after="0" w:line="240" w:lineRule="auto"/>
              <w:ind w:firstLine="389"/>
              <w:jc w:val="both"/>
              <w:rPr>
                <w:rFonts w:cs="Calibri"/>
                <w:b w:val="0"/>
                <w:bCs w:val="0"/>
                <w:sz w:val="24"/>
                <w:szCs w:val="24"/>
              </w:rPr>
            </w:pPr>
            <w:r w:rsidRPr="0A76A238" w:rsidR="4DDC28A2">
              <w:rPr>
                <w:rFonts w:cs="Calibri"/>
                <w:b w:val="0"/>
                <w:bCs w:val="0"/>
                <w:sz w:val="24"/>
                <w:szCs w:val="24"/>
              </w:rPr>
              <w:t>МФВ залишає за собою право приймати або відхиляти будь-які пропозиції, а також припиняти тендер в будь-який момент або відхиляти всі заявки в будь-який час до підписання Угоди з учасником-переможцем тендеру. При цьому МФВ не нестиме жодних зобов’язань перед учасниками тендеру.</w:t>
            </w:r>
          </w:p>
          <w:p w:rsidRPr="00615EEF" w:rsidR="00A26F05" w:rsidP="0A76A238" w:rsidRDefault="00605FCF" w14:paraId="29D6B04F" wp14:textId="1755F347">
            <w:pPr>
              <w:pStyle w:val="Normal"/>
              <w:tabs>
                <w:tab w:val="left" w:pos="426"/>
              </w:tabs>
              <w:spacing w:after="0" w:line="240" w:lineRule="auto"/>
              <w:ind w:firstLine="389"/>
              <w:jc w:val="both"/>
              <w:rPr>
                <w:rFonts w:cs="Calibri"/>
                <w:b w:val="0"/>
                <w:bCs w:val="0"/>
                <w:sz w:val="24"/>
                <w:szCs w:val="24"/>
              </w:rPr>
            </w:pPr>
          </w:p>
        </w:tc>
      </w:tr>
      <w:tr xmlns:wp14="http://schemas.microsoft.com/office/word/2010/wordml" w:rsidRPr="00615EEF" w:rsidR="00846D89" w:rsidTr="0A76A238" w14:paraId="6A428D50" wp14:textId="77777777">
        <w:trPr>
          <w:trHeight w:val="522"/>
          <w:jc w:val="center"/>
        </w:trPr>
        <w:tc>
          <w:tcPr>
            <w:tcW w:w="576" w:type="dxa"/>
            <w:shd w:val="clear" w:color="auto" w:fill="auto"/>
            <w:tcMar/>
          </w:tcPr>
          <w:p w:rsidRPr="00615EEF" w:rsidR="00846D89" w:rsidP="00A26F05" w:rsidRDefault="00846D89" w14:paraId="2CC21B90" wp14:textId="77777777">
            <w:pPr>
              <w:widowControl w:val="0"/>
              <w:spacing w:before="120" w:beforeLines="50" w:after="120" w:afterLines="50" w:line="240" w:lineRule="auto"/>
              <w:contextualSpacing/>
              <w:rPr>
                <w:rFonts w:cs="Calibri"/>
                <w:b/>
                <w:color w:val="000000"/>
                <w:sz w:val="24"/>
                <w:szCs w:val="24"/>
                <w:lang w:eastAsia="uk-UA"/>
              </w:rPr>
            </w:pPr>
            <w:r w:rsidRPr="00615EEF">
              <w:rPr>
                <w:rFonts w:cs="Calibri"/>
                <w:b/>
                <w:color w:val="000000"/>
                <w:sz w:val="24"/>
                <w:szCs w:val="24"/>
                <w:lang w:eastAsia="uk-UA"/>
              </w:rPr>
              <w:lastRenderedPageBreak/>
              <w:t>2</w:t>
            </w:r>
          </w:p>
        </w:tc>
        <w:tc>
          <w:tcPr>
            <w:tcW w:w="3218" w:type="dxa"/>
            <w:gridSpan w:val="2"/>
            <w:shd w:val="clear" w:color="auto" w:fill="auto"/>
            <w:tcMar/>
          </w:tcPr>
          <w:p w:rsidRPr="00615EEF" w:rsidR="00846D89" w:rsidP="00A26F05" w:rsidRDefault="00846D89" w14:paraId="3F90A275" wp14:textId="77777777">
            <w:pPr>
              <w:widowControl w:val="0"/>
              <w:spacing w:before="120" w:beforeLines="50" w:after="120" w:afterLines="50" w:line="240" w:lineRule="auto"/>
              <w:ind w:right="113"/>
              <w:contextualSpacing/>
              <w:rPr>
                <w:rFonts w:cs="Calibri"/>
                <w:b/>
                <w:sz w:val="24"/>
                <w:szCs w:val="24"/>
                <w:lang w:eastAsia="uk-UA"/>
              </w:rPr>
            </w:pPr>
            <w:r w:rsidRPr="00615EEF">
              <w:rPr>
                <w:rFonts w:cs="Calibri"/>
                <w:b/>
                <w:sz w:val="24"/>
                <w:szCs w:val="24"/>
                <w:lang w:eastAsia="uk-UA"/>
              </w:rPr>
              <w:t>Опис та приклади формальних (несуттєвих) помилок, допущення яких учасниками не призведе до відхилення їх тендерних пропозицій</w:t>
            </w:r>
          </w:p>
        </w:tc>
        <w:tc>
          <w:tcPr>
            <w:tcW w:w="6202" w:type="dxa"/>
            <w:shd w:val="clear" w:color="auto" w:fill="auto"/>
            <w:tcMar/>
          </w:tcPr>
          <w:p w:rsidRPr="00615EEF" w:rsidR="00846D89" w:rsidP="00846D89" w:rsidRDefault="00846D89" w14:paraId="617C7E7F" wp14:textId="77777777">
            <w:pPr>
              <w:tabs>
                <w:tab w:val="left" w:pos="426"/>
              </w:tabs>
              <w:spacing w:after="0" w:line="240" w:lineRule="auto"/>
              <w:ind w:firstLine="531"/>
              <w:jc w:val="both"/>
              <w:rPr>
                <w:rFonts w:cs="Calibri"/>
                <w:sz w:val="24"/>
                <w:szCs w:val="24"/>
              </w:rPr>
            </w:pPr>
            <w:r w:rsidRPr="00615EEF">
              <w:rPr>
                <w:rFonts w:cs="Calibri"/>
                <w:sz w:val="24"/>
                <w:szCs w:val="24"/>
              </w:rPr>
              <w:t>Формальними (несуттєвими) вважаються помилки, що пов’язані з оформленням тендерної пропозиції та не впливають на зміст тендерної пропозиції, а саме - технічні помилки та описки.</w:t>
            </w:r>
          </w:p>
          <w:p w:rsidRPr="00615EEF" w:rsidR="00846D89" w:rsidP="00846D89" w:rsidRDefault="00846D89" w14:paraId="5910330C" wp14:textId="77777777">
            <w:pPr>
              <w:tabs>
                <w:tab w:val="left" w:pos="426"/>
              </w:tabs>
              <w:spacing w:after="0" w:line="240" w:lineRule="auto"/>
              <w:ind w:firstLine="531"/>
              <w:jc w:val="both"/>
              <w:rPr>
                <w:rFonts w:cs="Calibri"/>
                <w:sz w:val="24"/>
                <w:szCs w:val="24"/>
              </w:rPr>
            </w:pPr>
            <w:r w:rsidRPr="00615EEF">
              <w:rPr>
                <w:rFonts w:cs="Calibri"/>
                <w:sz w:val="24"/>
                <w:szCs w:val="24"/>
              </w:rPr>
              <w:t>Наприклад: орфографічні помилки та технічні описки в словах та словосполученнях, що зазначені в документах, які надані учасником; зазначення назви документу, необхідність у наданні якого передбачена цією документацією, у спосіб що відрізняється від вказаного в цій документації, та який підготований безпосередньо учасником, у разі якщо такий документ за своїм змістом відповідає вимогам цієї документації, відсутність визначеної замовником інформації (її окремих фрагментів) у змісті певного документу, подання якого вимагається згідно тендерної документації, та за умови наявності такої інформації в повному об’ємі у змісті іншого документу, наданого у складі тендерної пропозиції, тощо.</w:t>
            </w:r>
          </w:p>
        </w:tc>
      </w:tr>
      <w:tr xmlns:wp14="http://schemas.microsoft.com/office/word/2010/wordml" w:rsidRPr="00615EEF" w:rsidR="00A26F05" w:rsidTr="0A76A238" w14:paraId="65F5895E" wp14:textId="77777777">
        <w:trPr>
          <w:trHeight w:val="522"/>
          <w:jc w:val="center"/>
        </w:trPr>
        <w:tc>
          <w:tcPr>
            <w:tcW w:w="576" w:type="dxa"/>
            <w:shd w:val="clear" w:color="auto" w:fill="auto"/>
            <w:tcMar/>
          </w:tcPr>
          <w:p w:rsidRPr="00615EEF" w:rsidR="00A26F05" w:rsidP="00A26F05" w:rsidRDefault="00846D89" w14:paraId="68D9363B" wp14:textId="77777777">
            <w:pPr>
              <w:widowControl w:val="0"/>
              <w:spacing w:before="120" w:beforeLines="50" w:after="120" w:afterLines="50" w:line="240" w:lineRule="auto"/>
              <w:contextualSpacing/>
              <w:rPr>
                <w:rFonts w:cs="Calibri"/>
                <w:b/>
                <w:color w:val="000000"/>
                <w:sz w:val="24"/>
                <w:szCs w:val="24"/>
                <w:lang w:eastAsia="uk-UA"/>
              </w:rPr>
            </w:pPr>
            <w:r w:rsidRPr="00615EEF">
              <w:rPr>
                <w:rFonts w:cs="Calibri"/>
                <w:b/>
                <w:color w:val="000000"/>
                <w:sz w:val="24"/>
                <w:szCs w:val="24"/>
                <w:lang w:eastAsia="uk-UA"/>
              </w:rPr>
              <w:t>3</w:t>
            </w:r>
          </w:p>
        </w:tc>
        <w:tc>
          <w:tcPr>
            <w:tcW w:w="3218" w:type="dxa"/>
            <w:gridSpan w:val="2"/>
            <w:shd w:val="clear" w:color="auto" w:fill="auto"/>
            <w:tcMar/>
          </w:tcPr>
          <w:p w:rsidRPr="00615EEF" w:rsidR="00A26F05" w:rsidP="00A26F05" w:rsidRDefault="00A26F05" w14:paraId="42956D08" wp14:textId="77777777">
            <w:pPr>
              <w:widowControl w:val="0"/>
              <w:spacing w:before="120" w:beforeLines="50" w:after="120" w:afterLines="50" w:line="240" w:lineRule="auto"/>
              <w:ind w:right="113"/>
              <w:contextualSpacing/>
              <w:rPr>
                <w:rFonts w:cs="Calibri"/>
                <w:b/>
                <w:sz w:val="24"/>
                <w:szCs w:val="24"/>
                <w:lang w:eastAsia="uk-UA"/>
              </w:rPr>
            </w:pPr>
            <w:r w:rsidRPr="00615EEF">
              <w:rPr>
                <w:rFonts w:cs="Calibri"/>
                <w:b/>
                <w:sz w:val="24"/>
                <w:szCs w:val="24"/>
                <w:lang w:eastAsia="uk-UA"/>
              </w:rPr>
              <w:t>Інша інформація</w:t>
            </w:r>
          </w:p>
        </w:tc>
        <w:tc>
          <w:tcPr>
            <w:tcW w:w="6202" w:type="dxa"/>
            <w:shd w:val="clear" w:color="auto" w:fill="auto"/>
            <w:tcMar/>
          </w:tcPr>
          <w:p w:rsidRPr="00615EEF" w:rsidR="00846D89" w:rsidP="00846D89" w:rsidRDefault="00846D89" w14:paraId="736113BB" wp14:textId="77777777">
            <w:pPr>
              <w:widowControl w:val="0"/>
              <w:spacing w:before="96" w:beforeLines="40" w:after="96" w:afterLines="40" w:line="240" w:lineRule="auto"/>
              <w:ind w:left="34" w:right="113" w:firstLine="165"/>
              <w:contextualSpacing/>
              <w:jc w:val="both"/>
              <w:rPr>
                <w:rFonts w:cs="Calibri"/>
                <w:color w:val="000000"/>
                <w:sz w:val="24"/>
                <w:szCs w:val="24"/>
              </w:rPr>
            </w:pPr>
            <w:r w:rsidRPr="00615EEF">
              <w:rPr>
                <w:rFonts w:cs="Calibri"/>
                <w:color w:val="000000"/>
                <w:sz w:val="24"/>
                <w:szCs w:val="24"/>
              </w:rPr>
              <w:t>Замовник у тендерній документації може зазначити іншу інформацію, яку вважає за необхідне включити.</w:t>
            </w:r>
          </w:p>
          <w:p w:rsidRPr="00615EEF" w:rsidR="00846D89" w:rsidP="00846D89" w:rsidRDefault="00846D89" w14:paraId="66CEB2CC" wp14:textId="77777777">
            <w:pPr>
              <w:widowControl w:val="0"/>
              <w:spacing w:before="96" w:beforeLines="40" w:after="96" w:afterLines="40" w:line="240" w:lineRule="auto"/>
              <w:ind w:left="34" w:right="113" w:firstLine="165"/>
              <w:contextualSpacing/>
              <w:jc w:val="both"/>
              <w:rPr>
                <w:rFonts w:cs="Calibri"/>
                <w:color w:val="000000"/>
                <w:sz w:val="24"/>
                <w:szCs w:val="24"/>
              </w:rPr>
            </w:pPr>
            <w:r w:rsidRPr="00615EEF">
              <w:rPr>
                <w:rFonts w:cs="Calibri"/>
                <w:color w:val="000000"/>
                <w:sz w:val="24"/>
                <w:szCs w:val="24"/>
              </w:rPr>
              <w:t xml:space="preserve">   </w:t>
            </w:r>
            <w:r w:rsidRPr="00615EEF" w:rsidR="003141DD">
              <w:rPr>
                <w:rFonts w:cs="Calibri"/>
                <w:color w:val="000000"/>
                <w:sz w:val="24"/>
                <w:szCs w:val="24"/>
              </w:rPr>
              <w:t>А</w:t>
            </w:r>
            <w:r w:rsidRPr="00615EEF">
              <w:rPr>
                <w:rFonts w:cs="Calibri"/>
                <w:color w:val="000000"/>
                <w:sz w:val="24"/>
                <w:szCs w:val="24"/>
              </w:rPr>
              <w:t>номально низька ціна тендерної пропозиції (далі - аномально низька ціна) - ціна найбільш економічно вигідної пропозиції, яка є меншою на 40 або більше відсотків від середньоарифметичного значення ціни тендерних пропозицій інших учасників та/або є меншою на 30 або більше відсотків від наступної ціни тендерної пропозиції.</w:t>
            </w:r>
          </w:p>
          <w:p w:rsidRPr="00615EEF" w:rsidR="00846D89" w:rsidP="00846D89" w:rsidRDefault="00846D89" w14:paraId="30994337" wp14:textId="77777777">
            <w:pPr>
              <w:widowControl w:val="0"/>
              <w:spacing w:before="96" w:beforeLines="40" w:after="96" w:afterLines="40" w:line="240" w:lineRule="auto"/>
              <w:ind w:left="34" w:right="113" w:firstLine="165"/>
              <w:contextualSpacing/>
              <w:jc w:val="both"/>
              <w:rPr>
                <w:rFonts w:cs="Calibri"/>
                <w:color w:val="000000"/>
                <w:sz w:val="24"/>
                <w:szCs w:val="24"/>
              </w:rPr>
            </w:pPr>
            <w:r w:rsidRPr="00615EEF">
              <w:rPr>
                <w:rFonts w:cs="Calibri"/>
                <w:color w:val="000000"/>
                <w:sz w:val="24"/>
                <w:szCs w:val="24"/>
              </w:rPr>
              <w:t xml:space="preserve">    Учасник, який надав найбільш економічно вигідну тендерну пропозицію, що є аномально низькою, повинен надати протягом одного робочого дня з дня визначення найбільш економічно вигідної тендерної пропозиції обґрунтування в довільній формі щодо вартості відповідних робіт пропозиції.</w:t>
            </w:r>
          </w:p>
          <w:p w:rsidRPr="00615EEF" w:rsidR="00846D89" w:rsidP="00846D89" w:rsidRDefault="00846D89" w14:paraId="044FB207" wp14:textId="77777777">
            <w:pPr>
              <w:widowControl w:val="0"/>
              <w:spacing w:before="96" w:beforeLines="40" w:after="96" w:afterLines="40" w:line="240" w:lineRule="auto"/>
              <w:ind w:left="34" w:right="113" w:firstLine="165"/>
              <w:contextualSpacing/>
              <w:jc w:val="both"/>
              <w:rPr>
                <w:rFonts w:cs="Calibri"/>
                <w:color w:val="000000"/>
                <w:sz w:val="24"/>
                <w:szCs w:val="24"/>
              </w:rPr>
            </w:pPr>
            <w:r w:rsidRPr="00615EEF">
              <w:rPr>
                <w:rFonts w:cs="Calibri"/>
                <w:color w:val="000000"/>
                <w:sz w:val="24"/>
                <w:szCs w:val="24"/>
              </w:rPr>
              <w:t>Замовник може відхилити аномально низьку тендерну пропозицію, у разі якщо учасник не надав належного обґрунтування вказаної у ній вартості, та відхиляє аномально низьку тендерну пропозицію у разі ненадходження такого обґрунтування протягом строку, визначеного згідно цього пункту.</w:t>
            </w:r>
          </w:p>
          <w:p w:rsidRPr="00615EEF" w:rsidR="00846D89" w:rsidP="00846D89" w:rsidRDefault="00846D89" w14:paraId="3399018B" wp14:textId="77777777">
            <w:pPr>
              <w:widowControl w:val="0"/>
              <w:spacing w:before="96" w:beforeLines="40" w:after="96" w:afterLines="40" w:line="240" w:lineRule="auto"/>
              <w:ind w:left="34" w:right="113" w:firstLine="165"/>
              <w:contextualSpacing/>
              <w:jc w:val="both"/>
              <w:rPr>
                <w:rFonts w:cs="Calibri"/>
                <w:color w:val="000000"/>
                <w:sz w:val="24"/>
                <w:szCs w:val="24"/>
              </w:rPr>
            </w:pPr>
            <w:r w:rsidRPr="00615EEF">
              <w:rPr>
                <w:rFonts w:cs="Calibri"/>
                <w:color w:val="000000"/>
                <w:sz w:val="24"/>
                <w:szCs w:val="24"/>
              </w:rPr>
              <w:t>Обґрунтування аномально низької тендерної пропозиції може містити інформацію про:</w:t>
            </w:r>
          </w:p>
          <w:p w:rsidRPr="00615EEF" w:rsidR="00846D89" w:rsidP="00846D89" w:rsidRDefault="00846D89" w14:paraId="7FBCAE54" wp14:textId="77777777">
            <w:pPr>
              <w:widowControl w:val="0"/>
              <w:spacing w:before="96" w:beforeLines="40" w:after="96" w:afterLines="40" w:line="240" w:lineRule="auto"/>
              <w:ind w:left="34" w:right="113" w:firstLine="165"/>
              <w:contextualSpacing/>
              <w:jc w:val="both"/>
              <w:rPr>
                <w:rFonts w:cs="Calibri"/>
                <w:color w:val="000000"/>
                <w:sz w:val="24"/>
                <w:szCs w:val="24"/>
              </w:rPr>
            </w:pPr>
            <w:r w:rsidRPr="00615EEF">
              <w:rPr>
                <w:rFonts w:cs="Calibri"/>
                <w:color w:val="000000"/>
                <w:sz w:val="24"/>
                <w:szCs w:val="24"/>
              </w:rPr>
              <w:t xml:space="preserve">1) досягнення економії </w:t>
            </w:r>
            <w:r w:rsidRPr="00615EEF" w:rsidR="00CD57B6">
              <w:rPr>
                <w:rFonts w:cs="Calibri"/>
                <w:color w:val="000000"/>
                <w:sz w:val="24"/>
                <w:szCs w:val="24"/>
              </w:rPr>
              <w:t xml:space="preserve">завдяки </w:t>
            </w:r>
            <w:r w:rsidRPr="00615EEF">
              <w:rPr>
                <w:rFonts w:cs="Calibri"/>
                <w:color w:val="000000"/>
                <w:sz w:val="24"/>
                <w:szCs w:val="24"/>
              </w:rPr>
              <w:t>технології будівництва;</w:t>
            </w:r>
          </w:p>
          <w:p w:rsidRPr="00615EEF" w:rsidR="00846D89" w:rsidP="00846D89" w:rsidRDefault="00846D89" w14:paraId="040EE281" wp14:textId="77777777">
            <w:pPr>
              <w:widowControl w:val="0"/>
              <w:spacing w:before="96" w:beforeLines="40" w:after="96" w:afterLines="40" w:line="240" w:lineRule="auto"/>
              <w:ind w:left="34" w:right="113" w:firstLine="165"/>
              <w:contextualSpacing/>
              <w:jc w:val="both"/>
              <w:rPr>
                <w:rFonts w:cs="Calibri"/>
                <w:color w:val="000000"/>
                <w:sz w:val="24"/>
                <w:szCs w:val="24"/>
              </w:rPr>
            </w:pPr>
            <w:r w:rsidRPr="00615EEF">
              <w:rPr>
                <w:rFonts w:cs="Calibri"/>
                <w:color w:val="000000"/>
                <w:sz w:val="24"/>
                <w:szCs w:val="24"/>
              </w:rPr>
              <w:t>2) сприятливі умови, за яких учасник може виконати роботи, зокрема спеціальна цінова пропозиція (знижка) учасника;</w:t>
            </w:r>
          </w:p>
          <w:p w:rsidRPr="00615EEF" w:rsidR="00E244BF" w:rsidP="00846D89" w:rsidRDefault="003141DD" w14:paraId="250B08EE" wp14:textId="77777777">
            <w:pPr>
              <w:widowControl w:val="0"/>
              <w:spacing w:before="96" w:beforeLines="40" w:after="96" w:afterLines="40" w:line="240" w:lineRule="auto"/>
              <w:ind w:left="34" w:right="113" w:firstLine="165"/>
              <w:contextualSpacing/>
              <w:jc w:val="both"/>
              <w:rPr>
                <w:rFonts w:cs="Calibri"/>
                <w:color w:val="000000"/>
                <w:sz w:val="24"/>
                <w:szCs w:val="24"/>
              </w:rPr>
            </w:pPr>
            <w:r w:rsidRPr="00615EEF">
              <w:rPr>
                <w:rFonts w:cs="Calibri"/>
                <w:color w:val="000000"/>
                <w:sz w:val="24"/>
                <w:szCs w:val="24"/>
              </w:rPr>
              <w:lastRenderedPageBreak/>
              <w:t>У разі</w:t>
            </w:r>
            <w:r w:rsidRPr="00615EEF" w:rsidR="0066064A">
              <w:rPr>
                <w:rFonts w:cs="Calibri"/>
                <w:color w:val="000000"/>
                <w:sz w:val="24"/>
                <w:szCs w:val="24"/>
              </w:rPr>
              <w:t xml:space="preserve"> підроблення чи використання підроблених документів, а також за надання недостовірних даних у складі тендерної пропозиції, учасник </w:t>
            </w:r>
            <w:r w:rsidRPr="00615EEF">
              <w:rPr>
                <w:rFonts w:cs="Calibri"/>
                <w:color w:val="000000"/>
                <w:sz w:val="24"/>
                <w:szCs w:val="24"/>
              </w:rPr>
              <w:t>визнається таким, що не відповідає умовам тендеру та його пропозиція не розглядається</w:t>
            </w:r>
            <w:r w:rsidRPr="00615EEF" w:rsidR="00E244BF">
              <w:rPr>
                <w:rFonts w:cs="Calibri"/>
                <w:color w:val="000000"/>
                <w:sz w:val="24"/>
                <w:szCs w:val="24"/>
              </w:rPr>
              <w:t>.</w:t>
            </w:r>
          </w:p>
          <w:p w:rsidRPr="00615EEF" w:rsidR="00846D89" w:rsidP="00846D89" w:rsidRDefault="006B51E5" w14:paraId="68942A84" wp14:textId="77777777">
            <w:pPr>
              <w:widowControl w:val="0"/>
              <w:spacing w:before="96" w:beforeLines="40" w:after="96" w:afterLines="40" w:line="240" w:lineRule="auto"/>
              <w:ind w:left="34" w:right="113" w:firstLine="165"/>
              <w:contextualSpacing/>
              <w:jc w:val="both"/>
              <w:rPr>
                <w:rFonts w:cs="Calibri"/>
                <w:color w:val="000000"/>
                <w:sz w:val="24"/>
                <w:szCs w:val="24"/>
              </w:rPr>
            </w:pPr>
            <w:r w:rsidRPr="00615EEF">
              <w:rPr>
                <w:rFonts w:cs="Calibri"/>
                <w:color w:val="000000"/>
                <w:sz w:val="24"/>
                <w:szCs w:val="24"/>
              </w:rPr>
              <w:t xml:space="preserve">  </w:t>
            </w:r>
            <w:r w:rsidRPr="00615EEF" w:rsidR="00846D89">
              <w:rPr>
                <w:rFonts w:cs="Calibri"/>
                <w:color w:val="000000"/>
                <w:sz w:val="24"/>
                <w:szCs w:val="24"/>
              </w:rPr>
              <w:t xml:space="preserve">Якщо замовником під час розгляду тендерної пропозиції учасника виявлено невідповідності в інформації та/або документах, що подані учасником у тендерній пропозиції та/або подання яких вимагалось тендерною документацією, він </w:t>
            </w:r>
            <w:r w:rsidRPr="00615EEF" w:rsidR="003141DD">
              <w:rPr>
                <w:rFonts w:cs="Calibri"/>
                <w:color w:val="000000"/>
                <w:sz w:val="24"/>
                <w:szCs w:val="24"/>
              </w:rPr>
              <w:t>повідомляє учасника</w:t>
            </w:r>
            <w:r w:rsidRPr="00615EEF" w:rsidR="00846D89">
              <w:rPr>
                <w:rFonts w:cs="Calibri"/>
                <w:color w:val="000000"/>
                <w:sz w:val="24"/>
                <w:szCs w:val="24"/>
              </w:rPr>
              <w:t xml:space="preserve"> у строк, який не може бути меншим ніж два робочі дні до закінчення строку розгляду тендерних пропозицій, повідомлення з вимогою про усунення таких </w:t>
            </w:r>
            <w:proofErr w:type="spellStart"/>
            <w:r w:rsidRPr="00615EEF" w:rsidR="00846D89">
              <w:rPr>
                <w:rFonts w:cs="Calibri"/>
                <w:color w:val="000000"/>
                <w:sz w:val="24"/>
                <w:szCs w:val="24"/>
              </w:rPr>
              <w:t>невідповідностей</w:t>
            </w:r>
            <w:proofErr w:type="spellEnd"/>
            <w:r w:rsidRPr="00615EEF" w:rsidR="00846D89">
              <w:rPr>
                <w:rFonts w:cs="Calibri"/>
                <w:color w:val="000000"/>
                <w:sz w:val="24"/>
                <w:szCs w:val="24"/>
              </w:rPr>
              <w:t>.</w:t>
            </w:r>
          </w:p>
          <w:p w:rsidRPr="00615EEF" w:rsidR="00846D89" w:rsidP="00846D89" w:rsidRDefault="00846D89" w14:paraId="47DF12D9" wp14:textId="77777777">
            <w:pPr>
              <w:widowControl w:val="0"/>
              <w:spacing w:before="96" w:beforeLines="40" w:after="96" w:afterLines="40" w:line="240" w:lineRule="auto"/>
              <w:ind w:left="34" w:right="113" w:firstLine="165"/>
              <w:contextualSpacing/>
              <w:jc w:val="both"/>
              <w:rPr>
                <w:rFonts w:cs="Calibri"/>
                <w:color w:val="000000"/>
                <w:sz w:val="24"/>
                <w:szCs w:val="24"/>
              </w:rPr>
            </w:pPr>
            <w:r w:rsidRPr="00615EEF">
              <w:rPr>
                <w:rFonts w:cs="Calibri"/>
                <w:color w:val="000000"/>
                <w:sz w:val="24"/>
                <w:szCs w:val="24"/>
              </w:rPr>
              <w:t xml:space="preserve">Учасник процедури закупівлі виправляє невідповідності в інформації та/або документах, що подані ним у своїй тендерній пропозиції, виявлені замовником після розкриття тендерних пропозицій, шляхом </w:t>
            </w:r>
            <w:r w:rsidRPr="00615EEF" w:rsidR="003141DD">
              <w:rPr>
                <w:rFonts w:cs="Calibri"/>
                <w:color w:val="000000"/>
                <w:sz w:val="24"/>
                <w:szCs w:val="24"/>
              </w:rPr>
              <w:t xml:space="preserve">надсилання Замовнику </w:t>
            </w:r>
            <w:r w:rsidRPr="00615EEF">
              <w:rPr>
                <w:rFonts w:cs="Calibri"/>
                <w:color w:val="000000"/>
                <w:sz w:val="24"/>
                <w:szCs w:val="24"/>
              </w:rPr>
              <w:t xml:space="preserve">уточнених або нових документів, протягом 24 годин з моменту </w:t>
            </w:r>
            <w:r w:rsidRPr="00615EEF" w:rsidR="003141DD">
              <w:rPr>
                <w:rFonts w:cs="Calibri"/>
                <w:color w:val="000000"/>
                <w:sz w:val="24"/>
                <w:szCs w:val="24"/>
              </w:rPr>
              <w:t>повідомлення Замовником учасника про невідповідності</w:t>
            </w:r>
            <w:r w:rsidRPr="00615EEF">
              <w:rPr>
                <w:rFonts w:cs="Calibri"/>
                <w:color w:val="000000"/>
                <w:sz w:val="24"/>
                <w:szCs w:val="24"/>
              </w:rPr>
              <w:t>.</w:t>
            </w:r>
          </w:p>
          <w:p w:rsidRPr="00615EEF" w:rsidR="00A26F05" w:rsidP="003141DD" w:rsidRDefault="00846D89" w14:paraId="69FE9F7D" wp14:textId="77777777" wp14:noSpellErr="1">
            <w:pPr>
              <w:widowControl w:val="0"/>
              <w:spacing w:before="96" w:beforeLines="40" w:after="96" w:afterLines="40" w:line="240" w:lineRule="auto"/>
              <w:ind w:left="34" w:right="113" w:firstLine="165"/>
              <w:contextualSpacing/>
              <w:jc w:val="both"/>
              <w:rPr>
                <w:rFonts w:eastAsia="Times New Roman" w:cs="Calibri"/>
                <w:sz w:val="24"/>
                <w:szCs w:val="24"/>
                <w:lang w:eastAsia="ru-RU"/>
              </w:rPr>
            </w:pPr>
            <w:r w:rsidRPr="0A76A238" w:rsidR="00846D89">
              <w:rPr>
                <w:rFonts w:cs="Calibri"/>
                <w:color w:val="000000" w:themeColor="text1" w:themeTint="FF" w:themeShade="FF"/>
                <w:sz w:val="24"/>
                <w:szCs w:val="24"/>
              </w:rPr>
              <w:t xml:space="preserve"> </w:t>
            </w:r>
            <w:r w:rsidRPr="0A76A238" w:rsidR="00204799">
              <w:rPr>
                <w:rFonts w:cs="Calibri"/>
                <w:color w:val="000000" w:themeColor="text1" w:themeTint="FF" w:themeShade="FF"/>
                <w:sz w:val="24"/>
                <w:szCs w:val="24"/>
              </w:rPr>
              <w:t xml:space="preserve">Подаючи свою тендерну пропозицію, учасник дає згоду на використання персональних даних, які стали відомі в процесі проведення процедури закупівлі, що містять інформацію, яка підпадає під дію ЗУ «Про захист персональних даних» № 2297-17 про що </w:t>
            </w:r>
            <w:r w:rsidRPr="0A76A238" w:rsidR="003141DD">
              <w:rPr>
                <w:rFonts w:cs="Calibri"/>
                <w:color w:val="000000" w:themeColor="text1" w:themeTint="FF" w:themeShade="FF"/>
                <w:sz w:val="24"/>
                <w:szCs w:val="24"/>
              </w:rPr>
              <w:t xml:space="preserve">зазначається в </w:t>
            </w:r>
            <w:r w:rsidRPr="0A76A238" w:rsidR="003141DD">
              <w:rPr>
                <w:rFonts w:cs="Calibri"/>
                <w:color w:val="000000" w:themeColor="text1" w:themeTint="FF" w:themeShade="FF"/>
                <w:sz w:val="24"/>
                <w:szCs w:val="24"/>
              </w:rPr>
              <w:t>Додатку 1</w:t>
            </w:r>
            <w:r w:rsidRPr="0A76A238" w:rsidR="00204799">
              <w:rPr>
                <w:rFonts w:cs="Calibri"/>
                <w:color w:val="000000" w:themeColor="text1" w:themeTint="FF" w:themeShade="FF"/>
                <w:sz w:val="24"/>
                <w:szCs w:val="24"/>
              </w:rPr>
              <w:t>.</w:t>
            </w:r>
          </w:p>
        </w:tc>
      </w:tr>
      <w:tr xmlns:wp14="http://schemas.microsoft.com/office/word/2010/wordml" w:rsidRPr="00615EEF" w:rsidR="00A26F05" w:rsidTr="0A76A238" w14:paraId="4B3632B7" wp14:textId="77777777">
        <w:trPr>
          <w:trHeight w:val="522"/>
          <w:jc w:val="center"/>
        </w:trPr>
        <w:tc>
          <w:tcPr>
            <w:tcW w:w="576" w:type="dxa"/>
            <w:tcBorders>
              <w:top w:val="single" w:color="auto" w:sz="4" w:space="0"/>
              <w:left w:val="single" w:color="auto" w:sz="4" w:space="0"/>
              <w:bottom w:val="single" w:color="auto" w:sz="4" w:space="0"/>
              <w:right w:val="single" w:color="auto" w:sz="4" w:space="0"/>
            </w:tcBorders>
            <w:shd w:val="clear" w:color="auto" w:fill="auto"/>
            <w:tcMar/>
          </w:tcPr>
          <w:p w:rsidRPr="00615EEF" w:rsidR="00A26F05" w:rsidP="00A26F05" w:rsidRDefault="00A26F05" w14:paraId="57AB7477" wp14:textId="77777777">
            <w:pPr>
              <w:widowControl w:val="0"/>
              <w:spacing w:before="120" w:beforeLines="50" w:after="120" w:afterLines="50" w:line="240" w:lineRule="auto"/>
              <w:contextualSpacing/>
              <w:rPr>
                <w:rFonts w:cs="Calibri"/>
                <w:b/>
                <w:color w:val="000000"/>
                <w:sz w:val="24"/>
                <w:szCs w:val="24"/>
                <w:lang w:eastAsia="uk-UA"/>
              </w:rPr>
            </w:pPr>
            <w:r w:rsidRPr="00615EEF">
              <w:rPr>
                <w:rFonts w:cs="Calibri"/>
                <w:b/>
                <w:color w:val="000000"/>
                <w:sz w:val="24"/>
                <w:szCs w:val="24"/>
                <w:lang w:eastAsia="uk-UA"/>
              </w:rPr>
              <w:lastRenderedPageBreak/>
              <w:t>3</w:t>
            </w:r>
          </w:p>
          <w:p w:rsidRPr="00615EEF" w:rsidR="00A26F05" w:rsidP="00A26F05" w:rsidRDefault="00A26F05" w14:paraId="6B699379" wp14:textId="77777777">
            <w:pPr>
              <w:widowControl w:val="0"/>
              <w:spacing w:before="120" w:beforeLines="50" w:after="120" w:afterLines="50" w:line="240" w:lineRule="auto"/>
              <w:contextualSpacing/>
              <w:rPr>
                <w:rFonts w:cs="Calibri"/>
                <w:b/>
                <w:color w:val="000000"/>
                <w:sz w:val="24"/>
                <w:szCs w:val="24"/>
                <w:lang w:eastAsia="uk-UA"/>
              </w:rPr>
            </w:pPr>
          </w:p>
        </w:tc>
        <w:tc>
          <w:tcPr>
            <w:tcW w:w="3218" w:type="dxa"/>
            <w:gridSpan w:val="2"/>
            <w:tcBorders>
              <w:top w:val="single" w:color="auto" w:sz="4" w:space="0"/>
              <w:left w:val="single" w:color="auto" w:sz="4" w:space="0"/>
              <w:bottom w:val="single" w:color="auto" w:sz="4" w:space="0"/>
              <w:right w:val="single" w:color="auto" w:sz="4" w:space="0"/>
            </w:tcBorders>
            <w:shd w:val="clear" w:color="auto" w:fill="auto"/>
            <w:tcMar/>
          </w:tcPr>
          <w:p w:rsidRPr="00615EEF" w:rsidR="00A26F05" w:rsidP="00A26F05" w:rsidRDefault="00A26F05" w14:paraId="3DEC34F6" wp14:textId="77777777">
            <w:pPr>
              <w:widowControl w:val="0"/>
              <w:spacing w:before="120" w:beforeLines="50" w:after="120" w:afterLines="50" w:line="240" w:lineRule="auto"/>
              <w:ind w:right="113"/>
              <w:contextualSpacing/>
              <w:rPr>
                <w:rFonts w:cs="Calibri"/>
                <w:b/>
                <w:sz w:val="24"/>
                <w:szCs w:val="24"/>
                <w:lang w:eastAsia="uk-UA"/>
              </w:rPr>
            </w:pPr>
            <w:r w:rsidRPr="00615EEF">
              <w:rPr>
                <w:rFonts w:cs="Calibri"/>
                <w:b/>
                <w:sz w:val="24"/>
                <w:szCs w:val="24"/>
                <w:lang w:eastAsia="uk-UA"/>
              </w:rPr>
              <w:t>Відхилення тендерних пропозицій</w:t>
            </w:r>
          </w:p>
          <w:p w:rsidRPr="00615EEF" w:rsidR="00A26F05" w:rsidP="00A26F05" w:rsidRDefault="00A26F05" w14:paraId="3FE9F23F" wp14:textId="77777777">
            <w:pPr>
              <w:widowControl w:val="0"/>
              <w:spacing w:before="120" w:beforeLines="50" w:after="120" w:afterLines="50" w:line="240" w:lineRule="auto"/>
              <w:ind w:right="113"/>
              <w:contextualSpacing/>
              <w:rPr>
                <w:rFonts w:cs="Calibri"/>
                <w:b/>
                <w:sz w:val="24"/>
                <w:szCs w:val="24"/>
                <w:lang w:eastAsia="uk-UA"/>
              </w:rPr>
            </w:pPr>
          </w:p>
        </w:tc>
        <w:tc>
          <w:tcPr>
            <w:tcW w:w="6202" w:type="dxa"/>
            <w:tcBorders>
              <w:top w:val="single" w:color="auto" w:sz="4" w:space="0"/>
              <w:left w:val="single" w:color="auto" w:sz="4" w:space="0"/>
              <w:bottom w:val="single" w:color="auto" w:sz="4" w:space="0"/>
              <w:right w:val="single" w:color="auto" w:sz="4" w:space="0"/>
            </w:tcBorders>
            <w:shd w:val="clear" w:color="auto" w:fill="auto"/>
            <w:tcMar/>
          </w:tcPr>
          <w:p w:rsidRPr="00615EEF" w:rsidR="00332A00" w:rsidP="00672BD1" w:rsidRDefault="00332A00" w14:paraId="2E1E64F4" wp14:textId="77777777">
            <w:pPr>
              <w:spacing w:after="0" w:line="240" w:lineRule="auto"/>
              <w:ind w:firstLine="437"/>
              <w:jc w:val="both"/>
              <w:rPr>
                <w:rFonts w:eastAsia="Times New Roman" w:cs="Calibri"/>
                <w:sz w:val="24"/>
                <w:szCs w:val="24"/>
                <w:lang w:eastAsia="ru-RU"/>
              </w:rPr>
            </w:pPr>
            <w:r w:rsidRPr="00615EEF">
              <w:rPr>
                <w:rFonts w:eastAsia="Times New Roman" w:cs="Calibri"/>
                <w:sz w:val="24"/>
                <w:szCs w:val="24"/>
                <w:lang w:eastAsia="ru-RU"/>
              </w:rPr>
              <w:t xml:space="preserve">Замовник відхиляє тендерну пропозицію у разі, якщо: </w:t>
            </w:r>
          </w:p>
          <w:p w:rsidRPr="00615EEF" w:rsidR="00A26F05" w:rsidP="00672BD1" w:rsidRDefault="00A26F05" w14:paraId="60C0C2B4" wp14:textId="77777777">
            <w:pPr>
              <w:spacing w:after="0" w:line="240" w:lineRule="auto"/>
              <w:ind w:firstLine="437"/>
              <w:jc w:val="both"/>
              <w:rPr>
                <w:rFonts w:eastAsia="Times New Roman" w:cs="Calibri"/>
                <w:sz w:val="24"/>
                <w:szCs w:val="24"/>
                <w:lang w:eastAsia="ru-RU"/>
              </w:rPr>
            </w:pPr>
            <w:r w:rsidRPr="00615EEF">
              <w:rPr>
                <w:rFonts w:eastAsia="Times New Roman" w:cs="Calibri"/>
                <w:sz w:val="24"/>
                <w:szCs w:val="24"/>
                <w:lang w:eastAsia="ru-RU"/>
              </w:rPr>
              <w:t>Учасник</w:t>
            </w:r>
            <w:r w:rsidRPr="00615EEF" w:rsidR="003268E4">
              <w:rPr>
                <w:rFonts w:eastAsia="Times New Roman" w:cs="Calibri"/>
                <w:sz w:val="24"/>
                <w:szCs w:val="24"/>
                <w:lang w:eastAsia="ru-RU"/>
              </w:rPr>
              <w:t xml:space="preserve"> процедури закупівлі</w:t>
            </w:r>
            <w:r w:rsidRPr="00615EEF">
              <w:rPr>
                <w:rFonts w:eastAsia="Times New Roman" w:cs="Calibri"/>
                <w:sz w:val="24"/>
                <w:szCs w:val="24"/>
                <w:lang w:eastAsia="ru-RU"/>
              </w:rPr>
              <w:t>:</w:t>
            </w:r>
            <w:bookmarkStart w:name="n499" w:id="1"/>
            <w:bookmarkStart w:name="n502" w:id="2"/>
            <w:bookmarkEnd w:id="1"/>
            <w:bookmarkEnd w:id="2"/>
          </w:p>
          <w:p w:rsidRPr="00615EEF" w:rsidR="00332A00" w:rsidP="00A65AFC" w:rsidRDefault="00A26F05" w14:paraId="53E0F9C1" wp14:textId="77777777">
            <w:pPr>
              <w:spacing w:after="0" w:line="240" w:lineRule="auto"/>
              <w:ind w:firstLine="437"/>
              <w:jc w:val="both"/>
              <w:rPr>
                <w:rFonts w:eastAsia="Times New Roman" w:cs="Calibri"/>
                <w:sz w:val="24"/>
                <w:szCs w:val="24"/>
                <w:lang w:eastAsia="ru-RU"/>
              </w:rPr>
            </w:pPr>
            <w:r w:rsidRPr="00615EEF">
              <w:rPr>
                <w:rFonts w:eastAsia="Times New Roman" w:cs="Calibri"/>
                <w:sz w:val="24"/>
                <w:szCs w:val="24"/>
                <w:lang w:eastAsia="ru-RU"/>
              </w:rPr>
              <w:t>- </w:t>
            </w:r>
            <w:r w:rsidRPr="00615EEF" w:rsidR="00105E45">
              <w:rPr>
                <w:rFonts w:eastAsia="Times New Roman" w:cs="Calibri"/>
                <w:sz w:val="24"/>
                <w:szCs w:val="24"/>
                <w:lang w:eastAsia="ru-RU"/>
              </w:rPr>
              <w:t xml:space="preserve"> </w:t>
            </w:r>
            <w:r w:rsidRPr="00615EEF" w:rsidR="00332A00">
              <w:rPr>
                <w:rFonts w:eastAsia="Times New Roman" w:cs="Calibri"/>
                <w:sz w:val="24"/>
                <w:szCs w:val="24"/>
                <w:lang w:eastAsia="ru-RU"/>
              </w:rPr>
              <w:t>не відповідає кваліфікаційним критеріям</w:t>
            </w:r>
            <w:r w:rsidRPr="00615EEF" w:rsidR="00A65AFC">
              <w:rPr>
                <w:rFonts w:eastAsia="Times New Roman" w:cs="Calibri"/>
                <w:sz w:val="24"/>
                <w:szCs w:val="24"/>
                <w:lang w:val="ru-RU" w:eastAsia="ru-RU"/>
              </w:rPr>
              <w:t xml:space="preserve"> </w:t>
            </w:r>
            <w:r w:rsidRPr="00615EEF" w:rsidR="00A65AFC">
              <w:rPr>
                <w:rFonts w:eastAsia="Times New Roman" w:cs="Calibri"/>
                <w:sz w:val="24"/>
                <w:szCs w:val="24"/>
                <w:lang w:eastAsia="ru-RU"/>
              </w:rPr>
              <w:t>тендеру</w:t>
            </w:r>
            <w:r w:rsidRPr="00615EEF" w:rsidR="00332A00">
              <w:rPr>
                <w:rFonts w:eastAsia="Times New Roman" w:cs="Calibri"/>
                <w:sz w:val="24"/>
                <w:szCs w:val="24"/>
                <w:lang w:eastAsia="ru-RU"/>
              </w:rPr>
              <w:t xml:space="preserve">; </w:t>
            </w:r>
          </w:p>
          <w:p w:rsidRPr="00615EEF" w:rsidR="00332A00" w:rsidP="00672BD1" w:rsidRDefault="00332A00" w14:paraId="373E5F65" wp14:textId="77777777">
            <w:pPr>
              <w:spacing w:after="0" w:line="240" w:lineRule="auto"/>
              <w:ind w:firstLine="437"/>
              <w:jc w:val="both"/>
              <w:rPr>
                <w:rFonts w:eastAsia="Times New Roman" w:cs="Calibri"/>
                <w:sz w:val="24"/>
                <w:szCs w:val="24"/>
                <w:lang w:eastAsia="ru-RU"/>
              </w:rPr>
            </w:pPr>
            <w:r w:rsidRPr="00615EEF">
              <w:rPr>
                <w:rFonts w:eastAsia="Times New Roman" w:cs="Calibri"/>
                <w:sz w:val="24"/>
                <w:szCs w:val="24"/>
                <w:lang w:eastAsia="ru-RU"/>
              </w:rPr>
              <w:t>- зазначив у тендерній пропозиції недостовірну інформацію, що є суттєвою при визначенні результатів процедури закупівлі;</w:t>
            </w:r>
          </w:p>
          <w:p w:rsidRPr="00615EEF" w:rsidR="00105E45" w:rsidP="00402EC1" w:rsidRDefault="00105E45" w14:paraId="4B0DC543" wp14:textId="77777777">
            <w:pPr>
              <w:spacing w:after="0" w:line="240" w:lineRule="auto"/>
              <w:ind w:firstLine="437"/>
              <w:jc w:val="both"/>
              <w:rPr>
                <w:rFonts w:eastAsia="Times New Roman" w:cs="Calibri"/>
                <w:sz w:val="24"/>
                <w:szCs w:val="24"/>
                <w:lang w:eastAsia="ru-RU"/>
              </w:rPr>
            </w:pPr>
            <w:r w:rsidRPr="00615EEF">
              <w:rPr>
                <w:rFonts w:eastAsia="Times New Roman" w:cs="Calibri"/>
                <w:sz w:val="24"/>
                <w:szCs w:val="24"/>
                <w:lang w:eastAsia="ru-RU"/>
              </w:rPr>
              <w:t xml:space="preserve">- не виправив виявлені замовником невідповідності в інформації та/або документах, що подані ним у своїй тендерній пропозиції, протягом 24 годин з моменту </w:t>
            </w:r>
            <w:r w:rsidRPr="00615EEF" w:rsidR="00402EC1">
              <w:rPr>
                <w:rFonts w:eastAsia="Times New Roman" w:cs="Calibri"/>
                <w:sz w:val="24"/>
                <w:szCs w:val="24"/>
                <w:lang w:eastAsia="ru-RU"/>
              </w:rPr>
              <w:t>отримання повідомлення про невідповідність</w:t>
            </w:r>
            <w:r w:rsidRPr="00615EEF">
              <w:rPr>
                <w:rFonts w:eastAsia="Times New Roman" w:cs="Calibri"/>
                <w:sz w:val="24"/>
                <w:szCs w:val="24"/>
                <w:lang w:eastAsia="ru-RU"/>
              </w:rPr>
              <w:t>;</w:t>
            </w:r>
          </w:p>
          <w:p w:rsidRPr="00615EEF" w:rsidR="00105E45" w:rsidP="00402EC1" w:rsidRDefault="00105E45" w14:paraId="27DCBB21" wp14:textId="77777777">
            <w:pPr>
              <w:spacing w:after="0" w:line="240" w:lineRule="auto"/>
              <w:ind w:firstLine="437"/>
              <w:jc w:val="both"/>
              <w:rPr>
                <w:rFonts w:eastAsia="Times New Roman" w:cs="Calibri"/>
                <w:sz w:val="24"/>
                <w:szCs w:val="24"/>
                <w:lang w:eastAsia="ru-RU"/>
              </w:rPr>
            </w:pPr>
            <w:r w:rsidRPr="00615EEF">
              <w:rPr>
                <w:rFonts w:eastAsia="Times New Roman" w:cs="Calibri"/>
                <w:sz w:val="24"/>
                <w:szCs w:val="24"/>
                <w:lang w:eastAsia="ru-RU"/>
              </w:rPr>
              <w:t xml:space="preserve">- не надав обґрунтування аномально низької ціни тендерної пропозиції протягом строку, </w:t>
            </w:r>
            <w:r w:rsidRPr="00615EEF" w:rsidR="00402EC1">
              <w:rPr>
                <w:rFonts w:eastAsia="Times New Roman" w:cs="Calibri"/>
                <w:sz w:val="24"/>
                <w:szCs w:val="24"/>
                <w:lang w:eastAsia="ru-RU"/>
              </w:rPr>
              <w:t>визначеного в цій тендерній документації</w:t>
            </w:r>
            <w:r w:rsidRPr="00615EEF">
              <w:rPr>
                <w:rFonts w:eastAsia="Times New Roman" w:cs="Calibri"/>
                <w:sz w:val="24"/>
                <w:szCs w:val="24"/>
                <w:lang w:eastAsia="ru-RU"/>
              </w:rPr>
              <w:t>;</w:t>
            </w:r>
          </w:p>
          <w:p w:rsidRPr="00615EEF" w:rsidR="00672BD1" w:rsidP="00672BD1" w:rsidRDefault="00672BD1" w14:paraId="1F72F646" wp14:textId="77777777">
            <w:pPr>
              <w:spacing w:after="0" w:line="240" w:lineRule="auto"/>
              <w:ind w:firstLine="437"/>
              <w:jc w:val="both"/>
              <w:rPr>
                <w:rFonts w:eastAsia="Times New Roman" w:cs="Calibri"/>
                <w:sz w:val="24"/>
                <w:szCs w:val="24"/>
                <w:lang w:eastAsia="ru-RU"/>
              </w:rPr>
            </w:pPr>
          </w:p>
          <w:p w:rsidRPr="00615EEF" w:rsidR="00105E45" w:rsidP="00672BD1" w:rsidRDefault="00402EC1" w14:paraId="2430D970" wp14:textId="77777777">
            <w:pPr>
              <w:spacing w:after="0" w:line="240" w:lineRule="auto"/>
              <w:ind w:firstLine="437"/>
              <w:jc w:val="both"/>
              <w:rPr>
                <w:rFonts w:eastAsia="Times New Roman" w:cs="Calibri"/>
                <w:sz w:val="24"/>
                <w:szCs w:val="24"/>
                <w:lang w:eastAsia="ru-RU"/>
              </w:rPr>
            </w:pPr>
            <w:r w:rsidRPr="00615EEF">
              <w:rPr>
                <w:rFonts w:eastAsia="Times New Roman" w:cs="Calibri"/>
                <w:sz w:val="24"/>
                <w:szCs w:val="24"/>
                <w:lang w:eastAsia="ru-RU"/>
              </w:rPr>
              <w:t>Цінова</w:t>
            </w:r>
            <w:r w:rsidRPr="00615EEF" w:rsidR="00105E45">
              <w:rPr>
                <w:rFonts w:eastAsia="Times New Roman" w:cs="Calibri"/>
                <w:sz w:val="24"/>
                <w:szCs w:val="24"/>
                <w:lang w:eastAsia="ru-RU"/>
              </w:rPr>
              <w:t xml:space="preserve"> пропозиція учасника:</w:t>
            </w:r>
          </w:p>
          <w:p w:rsidRPr="00615EEF" w:rsidR="00382F15" w:rsidP="00672BD1" w:rsidRDefault="00382F15" w14:paraId="15F7D2C9" wp14:textId="77777777">
            <w:pPr>
              <w:spacing w:after="0" w:line="240" w:lineRule="auto"/>
              <w:ind w:firstLine="437"/>
              <w:jc w:val="both"/>
              <w:rPr>
                <w:rFonts w:eastAsia="Times New Roman" w:cs="Calibri"/>
                <w:sz w:val="24"/>
                <w:szCs w:val="24"/>
                <w:lang w:eastAsia="ru-RU"/>
              </w:rPr>
            </w:pPr>
            <w:r w:rsidRPr="00615EEF">
              <w:rPr>
                <w:rFonts w:eastAsia="Times New Roman" w:cs="Calibri"/>
                <w:sz w:val="24"/>
                <w:szCs w:val="24"/>
                <w:lang w:eastAsia="ru-RU"/>
              </w:rPr>
              <w:t xml:space="preserve">- не відповідає умовам технічної специфікації та іншим вимогам щодо предмета закупівлі тендерної документації; </w:t>
            </w:r>
          </w:p>
          <w:p w:rsidRPr="00615EEF" w:rsidR="00382F15" w:rsidP="00672BD1" w:rsidRDefault="00382F15" w14:paraId="3AD31D90" wp14:textId="77777777">
            <w:pPr>
              <w:spacing w:after="0" w:line="240" w:lineRule="auto"/>
              <w:ind w:firstLine="437"/>
              <w:jc w:val="both"/>
              <w:rPr>
                <w:rFonts w:eastAsia="Times New Roman" w:cs="Calibri"/>
                <w:sz w:val="24"/>
                <w:szCs w:val="24"/>
                <w:lang w:eastAsia="ru-RU"/>
              </w:rPr>
            </w:pPr>
            <w:r w:rsidRPr="00615EEF">
              <w:rPr>
                <w:rFonts w:eastAsia="Times New Roman" w:cs="Calibri"/>
                <w:sz w:val="24"/>
                <w:szCs w:val="24"/>
                <w:lang w:eastAsia="ru-RU"/>
              </w:rPr>
              <w:t xml:space="preserve">- </w:t>
            </w:r>
            <w:r w:rsidRPr="00615EEF" w:rsidR="00672BD1">
              <w:rPr>
                <w:rFonts w:eastAsia="Times New Roman" w:cs="Calibri"/>
                <w:sz w:val="24"/>
                <w:szCs w:val="24"/>
                <w:lang w:eastAsia="ru-RU"/>
              </w:rPr>
              <w:t>викладена іншими мовами, аніж мови</w:t>
            </w:r>
            <w:r w:rsidRPr="00615EEF">
              <w:rPr>
                <w:rFonts w:eastAsia="Times New Roman" w:cs="Calibri"/>
                <w:sz w:val="24"/>
                <w:szCs w:val="24"/>
                <w:lang w:eastAsia="ru-RU"/>
              </w:rPr>
              <w:t>, що вимагається тендерною документацією;</w:t>
            </w:r>
          </w:p>
          <w:p w:rsidRPr="00615EEF" w:rsidR="00382F15" w:rsidP="00672BD1" w:rsidRDefault="00382F15" w14:paraId="0519F116" wp14:textId="77777777">
            <w:pPr>
              <w:spacing w:after="0" w:line="240" w:lineRule="auto"/>
              <w:jc w:val="both"/>
              <w:rPr>
                <w:rFonts w:eastAsia="Times New Roman" w:cs="Calibri"/>
                <w:sz w:val="24"/>
                <w:szCs w:val="24"/>
                <w:lang w:eastAsia="ru-RU"/>
              </w:rPr>
            </w:pPr>
            <w:r w:rsidRPr="00615EEF">
              <w:rPr>
                <w:rFonts w:eastAsia="Times New Roman" w:cs="Calibri"/>
                <w:sz w:val="24"/>
                <w:szCs w:val="24"/>
                <w:lang w:eastAsia="ru-RU"/>
              </w:rPr>
              <w:t xml:space="preserve">       -    є такою, строк дії якої закінчився.</w:t>
            </w:r>
          </w:p>
          <w:p w:rsidRPr="00615EEF" w:rsidR="00A26F05" w:rsidP="00672BD1" w:rsidRDefault="00A26F05" w14:paraId="0AAE8F37" wp14:textId="77777777">
            <w:pPr>
              <w:spacing w:after="0" w:line="240" w:lineRule="auto"/>
              <w:ind w:firstLine="437"/>
              <w:jc w:val="both"/>
              <w:rPr>
                <w:rFonts w:eastAsia="Times New Roman" w:cs="Calibri"/>
                <w:sz w:val="24"/>
                <w:szCs w:val="24"/>
                <w:lang w:eastAsia="ru-RU"/>
              </w:rPr>
            </w:pPr>
            <w:r w:rsidRPr="00615EEF">
              <w:rPr>
                <w:rFonts w:eastAsia="Times New Roman" w:cs="Calibri"/>
                <w:sz w:val="24"/>
                <w:szCs w:val="24"/>
                <w:lang w:eastAsia="ru-RU"/>
              </w:rPr>
              <w:t>Переможець</w:t>
            </w:r>
            <w:r w:rsidRPr="00615EEF" w:rsidR="00382F15">
              <w:rPr>
                <w:rFonts w:eastAsia="Times New Roman" w:cs="Calibri"/>
                <w:sz w:val="24"/>
                <w:szCs w:val="24"/>
                <w:lang w:eastAsia="ru-RU"/>
              </w:rPr>
              <w:t xml:space="preserve"> процедури закупівлі</w:t>
            </w:r>
            <w:r w:rsidRPr="00615EEF">
              <w:rPr>
                <w:rFonts w:eastAsia="Times New Roman" w:cs="Calibri"/>
                <w:sz w:val="24"/>
                <w:szCs w:val="24"/>
                <w:lang w:eastAsia="ru-RU"/>
              </w:rPr>
              <w:t>:</w:t>
            </w:r>
          </w:p>
          <w:p w:rsidRPr="00615EEF" w:rsidR="00382F15" w:rsidP="00672BD1" w:rsidRDefault="00A26F05" w14:paraId="5827B606" wp14:textId="77777777">
            <w:pPr>
              <w:spacing w:after="0" w:line="240" w:lineRule="auto"/>
              <w:ind w:firstLine="437"/>
              <w:jc w:val="both"/>
              <w:rPr>
                <w:rFonts w:eastAsia="Times New Roman" w:cs="Calibri"/>
                <w:sz w:val="24"/>
                <w:szCs w:val="24"/>
                <w:lang w:eastAsia="ru-RU"/>
              </w:rPr>
            </w:pPr>
            <w:r w:rsidRPr="00615EEF">
              <w:rPr>
                <w:rFonts w:eastAsia="Times New Roman" w:cs="Calibri"/>
                <w:sz w:val="24"/>
                <w:szCs w:val="24"/>
                <w:lang w:eastAsia="ru-RU"/>
              </w:rPr>
              <w:lastRenderedPageBreak/>
              <w:t>- </w:t>
            </w:r>
            <w:r w:rsidRPr="00615EEF" w:rsidR="00382F15">
              <w:rPr>
                <w:rFonts w:eastAsia="Times New Roman" w:cs="Calibri"/>
                <w:sz w:val="24"/>
                <w:szCs w:val="24"/>
                <w:lang w:eastAsia="ru-RU"/>
              </w:rPr>
              <w:t>відмовився від підписання договору про закупівлю відповідно до вимог тендерної документації або укладення договору про закупівлю;</w:t>
            </w:r>
            <w:bookmarkStart w:name="n503" w:id="3"/>
            <w:bookmarkEnd w:id="3"/>
            <w:r w:rsidRPr="00615EEF" w:rsidR="00382F15">
              <w:rPr>
                <w:rFonts w:eastAsia="Times New Roman" w:cs="Calibri"/>
                <w:sz w:val="24"/>
                <w:szCs w:val="24"/>
                <w:lang w:eastAsia="ru-RU"/>
              </w:rPr>
              <w:t xml:space="preserve"> </w:t>
            </w:r>
          </w:p>
          <w:p w:rsidRPr="00615EEF" w:rsidR="006A63CC" w:rsidP="00B9093D" w:rsidRDefault="00A26F05" w14:paraId="1F293BE5" wp14:textId="77777777">
            <w:pPr>
              <w:spacing w:after="0" w:line="240" w:lineRule="auto"/>
              <w:ind w:firstLine="437"/>
              <w:jc w:val="both"/>
              <w:rPr>
                <w:rFonts w:eastAsia="Times New Roman" w:cs="Calibri"/>
                <w:sz w:val="24"/>
                <w:szCs w:val="24"/>
                <w:lang w:eastAsia="ru-RU"/>
              </w:rPr>
            </w:pPr>
            <w:r w:rsidRPr="00615EEF">
              <w:rPr>
                <w:rFonts w:eastAsia="Times New Roman" w:cs="Calibri"/>
                <w:sz w:val="24"/>
                <w:szCs w:val="24"/>
                <w:lang w:eastAsia="ru-RU"/>
              </w:rPr>
              <w:t>- </w:t>
            </w:r>
            <w:r w:rsidRPr="00615EEF" w:rsidR="00382F15">
              <w:rPr>
                <w:rFonts w:eastAsia="Times New Roman" w:cs="Calibri"/>
                <w:sz w:val="24"/>
                <w:szCs w:val="24"/>
                <w:lang w:eastAsia="ru-RU"/>
              </w:rPr>
              <w:t xml:space="preserve">не надав у спосіб, зазначений в тендерній документації, документи, що підтверджують </w:t>
            </w:r>
            <w:r w:rsidR="00B9093D">
              <w:rPr>
                <w:rFonts w:eastAsia="Times New Roman" w:cs="Calibri"/>
                <w:sz w:val="24"/>
                <w:szCs w:val="24"/>
                <w:lang w:eastAsia="ru-RU"/>
              </w:rPr>
              <w:t>відповідність кваліфікаційним критеріям</w:t>
            </w:r>
            <w:bookmarkStart w:name="n504" w:id="4"/>
            <w:bookmarkEnd w:id="4"/>
            <w:r w:rsidR="00B9093D">
              <w:rPr>
                <w:rFonts w:eastAsia="Times New Roman" w:cs="Calibri"/>
                <w:sz w:val="24"/>
                <w:szCs w:val="24"/>
                <w:lang w:eastAsia="ru-RU"/>
              </w:rPr>
              <w:t>.</w:t>
            </w:r>
            <w:r w:rsidRPr="00615EEF" w:rsidR="00382F15">
              <w:rPr>
                <w:rFonts w:eastAsia="Times New Roman" w:cs="Calibri"/>
                <w:sz w:val="24"/>
                <w:szCs w:val="24"/>
                <w:lang w:eastAsia="ru-RU"/>
              </w:rPr>
              <w:t xml:space="preserve"> </w:t>
            </w:r>
          </w:p>
        </w:tc>
      </w:tr>
      <w:tr xmlns:wp14="http://schemas.microsoft.com/office/word/2010/wordml" w:rsidRPr="00615EEF" w:rsidR="00A26F05" w:rsidTr="0A76A238" w14:paraId="4EC7F67D" wp14:textId="77777777">
        <w:trPr>
          <w:trHeight w:val="522"/>
          <w:jc w:val="center"/>
        </w:trPr>
        <w:tc>
          <w:tcPr>
            <w:tcW w:w="9996" w:type="dxa"/>
            <w:gridSpan w:val="4"/>
            <w:shd w:val="clear" w:color="auto" w:fill="auto"/>
            <w:tcMar/>
            <w:vAlign w:val="center"/>
          </w:tcPr>
          <w:p w:rsidRPr="00615EEF" w:rsidR="00A26F05" w:rsidP="0A76A238" w:rsidRDefault="00A26F05" w14:paraId="362B0B78" wp14:textId="54FFDD91">
            <w:pPr>
              <w:widowControl w:val="0"/>
              <w:spacing w:before="120" w:beforeLines="50" w:after="120" w:afterLines="50" w:line="240" w:lineRule="auto"/>
              <w:ind w:left="92" w:hanging="21"/>
              <w:contextualSpacing/>
              <w:jc w:val="center"/>
              <w:rPr>
                <w:rFonts w:cs="Calibri"/>
                <w:b w:val="1"/>
                <w:bCs w:val="1"/>
                <w:sz w:val="24"/>
                <w:szCs w:val="24"/>
                <w:lang w:eastAsia="uk-UA"/>
              </w:rPr>
            </w:pPr>
            <w:r w:rsidRPr="0A76A238" w:rsidR="00A26F05">
              <w:rPr>
                <w:rFonts w:cs="Calibri"/>
                <w:b w:val="1"/>
                <w:bCs w:val="1"/>
                <w:sz w:val="24"/>
                <w:szCs w:val="24"/>
                <w:bdr w:val="none" w:color="auto" w:sz="0" w:space="0" w:frame="1"/>
                <w:lang w:eastAsia="uk-UA"/>
              </w:rPr>
              <w:t>Розділ 6. Результати т</w:t>
            </w:r>
            <w:r w:rsidRPr="0A76A238" w:rsidR="5EBD09F6">
              <w:rPr>
                <w:rFonts w:cs="Calibri"/>
                <w:b w:val="1"/>
                <w:bCs w:val="1"/>
                <w:sz w:val="24"/>
                <w:szCs w:val="24"/>
                <w:bdr w:val="none" w:color="auto" w:sz="0" w:space="0" w:frame="1"/>
                <w:lang w:eastAsia="uk-UA"/>
              </w:rPr>
              <w:t xml:space="preserve">ендеру </w:t>
            </w:r>
            <w:r w:rsidRPr="0A76A238" w:rsidR="00A26F05">
              <w:rPr>
                <w:rFonts w:cs="Calibri"/>
                <w:b w:val="1"/>
                <w:bCs w:val="1"/>
                <w:sz w:val="24"/>
                <w:szCs w:val="24"/>
                <w:bdr w:val="none" w:color="auto" w:sz="0" w:space="0" w:frame="1"/>
                <w:lang w:eastAsia="uk-UA"/>
              </w:rPr>
              <w:lastRenderedPageBreak/>
              <w:t>та укладання договору про закупівлю</w:t>
            </w:r>
          </w:p>
        </w:tc>
      </w:tr>
      <w:tr xmlns:wp14="http://schemas.microsoft.com/office/word/2010/wordml" w:rsidRPr="00615EEF" w:rsidR="00EC62CD" w:rsidTr="0A76A238" w14:paraId="2445CE43" wp14:textId="77777777">
        <w:trPr>
          <w:trHeight w:val="5230"/>
          <w:jc w:val="center"/>
        </w:trPr>
        <w:tc>
          <w:tcPr>
            <w:tcW w:w="576" w:type="dxa"/>
            <w:shd w:val="clear" w:color="auto" w:fill="auto"/>
            <w:tcMar/>
          </w:tcPr>
          <w:p w:rsidRPr="00615EEF" w:rsidR="00EC62CD" w:rsidP="00A26F05" w:rsidRDefault="00EC62CD" w14:paraId="2E32D521" wp14:textId="77777777">
            <w:pPr>
              <w:widowControl w:val="0"/>
              <w:spacing w:before="120" w:beforeLines="50" w:after="120" w:afterLines="50" w:line="240" w:lineRule="auto"/>
              <w:ind w:right="113"/>
              <w:contextualSpacing/>
              <w:jc w:val="both"/>
              <w:rPr>
                <w:rFonts w:cs="Calibri"/>
                <w:b/>
                <w:color w:val="000000"/>
                <w:sz w:val="24"/>
                <w:szCs w:val="24"/>
                <w:lang w:eastAsia="uk-UA"/>
              </w:rPr>
            </w:pPr>
            <w:r w:rsidRPr="00615EEF">
              <w:rPr>
                <w:rFonts w:cs="Calibri"/>
                <w:b/>
                <w:color w:val="000000"/>
                <w:sz w:val="24"/>
                <w:szCs w:val="24"/>
                <w:lang w:eastAsia="uk-UA"/>
              </w:rPr>
              <w:t>1</w:t>
            </w:r>
          </w:p>
        </w:tc>
        <w:tc>
          <w:tcPr>
            <w:tcW w:w="3218" w:type="dxa"/>
            <w:gridSpan w:val="2"/>
            <w:shd w:val="clear" w:color="auto" w:fill="auto"/>
            <w:tcMar/>
          </w:tcPr>
          <w:p w:rsidRPr="00615EEF" w:rsidR="00EC62CD" w:rsidP="00A26F05" w:rsidRDefault="00EC62CD" w14:paraId="393FEC84" wp14:textId="77777777">
            <w:pPr>
              <w:widowControl w:val="0"/>
              <w:spacing w:before="120" w:beforeLines="50" w:after="120" w:afterLines="50" w:line="240" w:lineRule="auto"/>
              <w:ind w:right="113"/>
              <w:contextualSpacing/>
              <w:rPr>
                <w:rFonts w:cs="Calibri"/>
                <w:b/>
                <w:sz w:val="24"/>
                <w:szCs w:val="24"/>
                <w:lang w:eastAsia="uk-UA"/>
              </w:rPr>
            </w:pPr>
            <w:r w:rsidRPr="00615EEF">
              <w:rPr>
                <w:rFonts w:cs="Calibri"/>
                <w:b/>
                <w:sz w:val="24"/>
                <w:szCs w:val="24"/>
                <w:lang w:eastAsia="uk-UA"/>
              </w:rPr>
              <w:t>Відміна тендеру чи визнання тендеру таким, що не відбувся</w:t>
            </w:r>
          </w:p>
        </w:tc>
        <w:tc>
          <w:tcPr>
            <w:tcW w:w="6202" w:type="dxa"/>
            <w:shd w:val="clear" w:color="auto" w:fill="auto"/>
            <w:tcMar/>
          </w:tcPr>
          <w:p w:rsidRPr="00615EEF" w:rsidR="00EC62CD" w:rsidP="00A26F05" w:rsidRDefault="00EC62CD" w14:paraId="5C8A7C13" wp14:textId="77777777">
            <w:pPr>
              <w:widowControl w:val="0"/>
              <w:spacing w:before="120" w:beforeLines="50" w:after="120" w:afterLines="50" w:line="240" w:lineRule="auto"/>
              <w:ind w:right="113"/>
              <w:contextualSpacing/>
              <w:jc w:val="both"/>
              <w:rPr>
                <w:rFonts w:cs="Calibri"/>
                <w:sz w:val="24"/>
                <w:szCs w:val="24"/>
                <w:lang w:eastAsia="uk-UA"/>
              </w:rPr>
            </w:pPr>
            <w:r w:rsidRPr="00615EEF">
              <w:rPr>
                <w:rFonts w:cs="Calibri"/>
                <w:sz w:val="24"/>
                <w:szCs w:val="24"/>
                <w:lang w:eastAsia="uk-UA"/>
              </w:rPr>
              <w:t>Замовник відміняє тендер у разі:</w:t>
            </w:r>
          </w:p>
          <w:p w:rsidRPr="00615EEF" w:rsidR="00EC62CD" w:rsidP="0A76A238" w:rsidRDefault="00EC62CD" w14:paraId="3A429C04" wp14:textId="20E248DB">
            <w:pPr>
              <w:pStyle w:val="ListParagraph"/>
              <w:widowControl w:val="0"/>
              <w:numPr>
                <w:ilvl w:val="0"/>
                <w:numId w:val="5"/>
              </w:numPr>
              <w:spacing w:before="120" w:beforeLines="50" w:after="120" w:afterLines="50" w:line="240" w:lineRule="auto"/>
              <w:contextualSpacing/>
              <w:jc w:val="both"/>
              <w:rPr>
                <w:sz w:val="24"/>
                <w:szCs w:val="24"/>
                <w:lang w:eastAsia="uk-UA"/>
              </w:rPr>
            </w:pPr>
            <w:bookmarkStart w:name="n510" w:id="5"/>
            <w:bookmarkEnd w:id="5"/>
            <w:r w:rsidRPr="0A76A238" w:rsidR="00EC62CD">
              <w:rPr>
                <w:rFonts w:cs="Calibri"/>
                <w:sz w:val="24"/>
                <w:szCs w:val="24"/>
                <w:lang w:eastAsia="uk-UA"/>
              </w:rPr>
              <w:t>відсутності подальшої потреби в закупівлі робіт;</w:t>
            </w:r>
          </w:p>
          <w:p w:rsidRPr="00615EEF" w:rsidR="00EC62CD" w:rsidP="00A26F05" w:rsidRDefault="00EC62CD" w14:paraId="46691373" wp14:textId="77777777">
            <w:pPr>
              <w:widowControl w:val="0"/>
              <w:spacing w:before="120" w:beforeLines="50" w:after="120" w:afterLines="50" w:line="240" w:lineRule="auto"/>
              <w:contextualSpacing/>
              <w:jc w:val="both"/>
              <w:rPr>
                <w:rFonts w:cs="Calibri"/>
                <w:sz w:val="24"/>
                <w:szCs w:val="24"/>
                <w:lang w:eastAsia="uk-UA"/>
              </w:rPr>
            </w:pPr>
            <w:bookmarkStart w:name="n511" w:id="6"/>
            <w:bookmarkEnd w:id="6"/>
            <w:r w:rsidRPr="00615EEF">
              <w:rPr>
                <w:rFonts w:cs="Calibri"/>
                <w:sz w:val="24"/>
                <w:szCs w:val="24"/>
                <w:lang w:eastAsia="uk-UA"/>
              </w:rPr>
              <w:t>Тендер відміняється у разі:</w:t>
            </w:r>
          </w:p>
          <w:p w:rsidRPr="00615EEF" w:rsidR="00EC62CD" w:rsidP="0A76A238" w:rsidRDefault="00EC62CD" w14:paraId="67FCCBEB" wp14:textId="730D0B73">
            <w:pPr>
              <w:pStyle w:val="ListParagraph"/>
              <w:widowControl w:val="0"/>
              <w:numPr>
                <w:ilvl w:val="0"/>
                <w:numId w:val="3"/>
              </w:numPr>
              <w:spacing w:before="120" w:beforeLines="50" w:after="120" w:afterLines="50" w:line="240" w:lineRule="auto"/>
              <w:contextualSpacing/>
              <w:jc w:val="both"/>
              <w:rPr>
                <w:sz w:val="24"/>
                <w:szCs w:val="24"/>
                <w:lang w:eastAsia="uk-UA"/>
              </w:rPr>
            </w:pPr>
            <w:r w:rsidRPr="0A76A238" w:rsidR="00EC62CD">
              <w:rPr>
                <w:rFonts w:cs="Calibri"/>
                <w:sz w:val="24"/>
                <w:szCs w:val="24"/>
                <w:lang w:eastAsia="uk-UA"/>
              </w:rPr>
              <w:t xml:space="preserve">подання для участі </w:t>
            </w:r>
            <w:r w:rsidRPr="0A76A238" w:rsidR="00EC62CD">
              <w:rPr>
                <w:rFonts w:cs="Calibri"/>
                <w:sz w:val="24"/>
                <w:szCs w:val="24"/>
                <w:lang w:eastAsia="uk-UA"/>
              </w:rPr>
              <w:t>у тендері</w:t>
            </w:r>
            <w:r w:rsidRPr="0A76A238" w:rsidR="00EC62CD">
              <w:rPr>
                <w:rFonts w:cs="Calibri"/>
                <w:sz w:val="24"/>
                <w:szCs w:val="24"/>
                <w:lang w:eastAsia="uk-UA"/>
              </w:rPr>
              <w:t xml:space="preserve"> менше двох тендерних пропозицій;</w:t>
            </w:r>
          </w:p>
          <w:p w:rsidRPr="00615EEF" w:rsidR="00EC62CD" w:rsidP="0A76A238" w:rsidRDefault="00EC62CD" w14:paraId="416AAFE3" wp14:textId="7AB8D84B">
            <w:pPr>
              <w:pStyle w:val="ListParagraph"/>
              <w:widowControl w:val="0"/>
              <w:numPr>
                <w:ilvl w:val="0"/>
                <w:numId w:val="3"/>
              </w:numPr>
              <w:spacing w:before="120" w:beforeLines="50" w:after="120" w:afterLines="50" w:line="240" w:lineRule="auto"/>
              <w:contextualSpacing/>
              <w:jc w:val="both"/>
              <w:rPr>
                <w:sz w:val="24"/>
                <w:szCs w:val="24"/>
                <w:lang w:eastAsia="uk-UA"/>
              </w:rPr>
            </w:pPr>
            <w:r w:rsidRPr="0A76A238" w:rsidR="00EC62CD">
              <w:rPr>
                <w:rFonts w:cs="Calibri"/>
                <w:sz w:val="24"/>
                <w:szCs w:val="24"/>
                <w:lang w:eastAsia="uk-UA"/>
              </w:rPr>
              <w:t>допущення до оцінки менше двох тендерних пропозицій;</w:t>
            </w:r>
          </w:p>
          <w:p w:rsidRPr="00615EEF" w:rsidR="00EC62CD" w:rsidP="0A76A238" w:rsidRDefault="00EC62CD" w14:paraId="40E50401" wp14:textId="493D8851">
            <w:pPr>
              <w:pStyle w:val="ListParagraph"/>
              <w:widowControl w:val="0"/>
              <w:numPr>
                <w:ilvl w:val="0"/>
                <w:numId w:val="3"/>
              </w:numPr>
              <w:spacing w:before="120" w:beforeLines="50" w:after="120" w:afterLines="50" w:line="240" w:lineRule="auto"/>
              <w:contextualSpacing/>
              <w:jc w:val="both"/>
              <w:rPr>
                <w:sz w:val="24"/>
                <w:szCs w:val="24"/>
                <w:lang w:eastAsia="uk-UA"/>
              </w:rPr>
            </w:pPr>
            <w:bookmarkStart w:name="n512" w:id="7"/>
            <w:bookmarkEnd w:id="7"/>
            <w:r w:rsidRPr="0A76A238" w:rsidR="00EC62CD">
              <w:rPr>
                <w:rFonts w:cs="Calibri"/>
                <w:sz w:val="24"/>
                <w:szCs w:val="24"/>
                <w:lang w:eastAsia="uk-UA"/>
              </w:rPr>
              <w:t>відхилення всіх тендерних пропозицій згідно з</w:t>
            </w:r>
            <w:r w:rsidRPr="0A76A238" w:rsidR="00EC62CD">
              <w:rPr>
                <w:rFonts w:cs="Calibri"/>
                <w:sz w:val="24"/>
                <w:szCs w:val="24"/>
                <w:lang w:eastAsia="uk-UA"/>
              </w:rPr>
              <w:t xml:space="preserve"> умовами тендерної документації</w:t>
            </w:r>
            <w:r w:rsidRPr="0A76A238" w:rsidR="00EC62CD">
              <w:rPr>
                <w:rFonts w:cs="Calibri"/>
                <w:sz w:val="24"/>
                <w:szCs w:val="24"/>
                <w:lang w:eastAsia="uk-UA"/>
              </w:rPr>
              <w:t>.</w:t>
            </w:r>
          </w:p>
          <w:p w:rsidRPr="00615EEF" w:rsidR="00EC62CD" w:rsidP="00A26F05" w:rsidRDefault="00EC62CD" w14:paraId="2045E82F" wp14:textId="77777777">
            <w:pPr>
              <w:widowControl w:val="0"/>
              <w:spacing w:before="96" w:beforeLines="40" w:after="96" w:afterLines="40" w:line="240" w:lineRule="auto"/>
              <w:contextualSpacing/>
              <w:jc w:val="both"/>
              <w:rPr>
                <w:rFonts w:cs="Calibri"/>
                <w:sz w:val="24"/>
                <w:szCs w:val="24"/>
                <w:lang w:eastAsia="uk-UA"/>
              </w:rPr>
            </w:pPr>
            <w:bookmarkStart w:name="n513" w:id="8"/>
            <w:bookmarkStart w:name="n516" w:id="9"/>
            <w:bookmarkStart w:name="n518" w:id="10"/>
            <w:bookmarkStart w:name="n523" w:id="11"/>
            <w:bookmarkEnd w:id="8"/>
            <w:bookmarkEnd w:id="9"/>
            <w:bookmarkEnd w:id="10"/>
            <w:bookmarkEnd w:id="11"/>
            <w:r w:rsidRPr="00615EEF">
              <w:rPr>
                <w:rFonts w:cs="Calibri"/>
                <w:sz w:val="24"/>
                <w:szCs w:val="24"/>
                <w:lang w:eastAsia="uk-UA"/>
              </w:rPr>
              <w:t>Замовник має право визнати тендер таким, що не відбувся, у разі:</w:t>
            </w:r>
          </w:p>
          <w:p w:rsidRPr="00615EEF" w:rsidR="00EC62CD" w:rsidP="0A76A238" w:rsidRDefault="00EC62CD" w14:paraId="134AF60D" wp14:textId="408F0B89">
            <w:pPr>
              <w:pStyle w:val="ListParagraph"/>
              <w:widowControl w:val="0"/>
              <w:numPr>
                <w:ilvl w:val="0"/>
                <w:numId w:val="4"/>
              </w:numPr>
              <w:spacing w:before="96" w:beforeLines="40" w:after="96" w:afterLines="40" w:line="240" w:lineRule="auto"/>
              <w:contextualSpacing/>
              <w:jc w:val="both"/>
              <w:rPr>
                <w:sz w:val="24"/>
                <w:szCs w:val="24"/>
                <w:lang w:eastAsia="uk-UA"/>
              </w:rPr>
            </w:pPr>
            <w:bookmarkStart w:name="n519" w:id="12"/>
            <w:bookmarkEnd w:id="12"/>
            <w:r w:rsidRPr="0A76A238" w:rsidR="00EC62CD">
              <w:rPr>
                <w:rFonts w:cs="Calibri"/>
                <w:sz w:val="24"/>
                <w:szCs w:val="24"/>
                <w:lang w:eastAsia="uk-UA"/>
              </w:rPr>
              <w:t>якщо здійснення закупівлі стало неможливим внаслідок дії непереборної сили;</w:t>
            </w:r>
          </w:p>
          <w:p w:rsidRPr="00615EEF" w:rsidR="00EC62CD" w:rsidP="0A76A238" w:rsidRDefault="00EC62CD" w14:paraId="325D470E" wp14:textId="175DB34F">
            <w:pPr>
              <w:pStyle w:val="ListParagraph"/>
              <w:widowControl w:val="0"/>
              <w:numPr>
                <w:ilvl w:val="0"/>
                <w:numId w:val="4"/>
              </w:numPr>
              <w:spacing w:before="96" w:beforeLines="40" w:after="96" w:afterLines="40" w:line="240" w:lineRule="auto"/>
              <w:contextualSpacing/>
              <w:jc w:val="both"/>
              <w:rPr>
                <w:sz w:val="24"/>
                <w:szCs w:val="24"/>
                <w:lang w:eastAsia="uk-UA"/>
              </w:rPr>
            </w:pPr>
            <w:bookmarkStart w:name="n520" w:id="13"/>
            <w:bookmarkEnd w:id="13"/>
            <w:r w:rsidRPr="0A76A238" w:rsidR="00EC62CD">
              <w:rPr>
                <w:rFonts w:cs="Calibri"/>
                <w:sz w:val="24"/>
                <w:szCs w:val="24"/>
                <w:lang w:eastAsia="uk-UA"/>
              </w:rPr>
              <w:t>скорочення видатків на здійснення закупівлі товарів, робіт чи послуг.</w:t>
            </w:r>
            <w:bookmarkStart w:name="n521" w:id="14"/>
            <w:bookmarkEnd w:id="14"/>
            <w:r w:rsidRPr="0A76A238" w:rsidR="00EC62CD">
              <w:rPr>
                <w:rFonts w:cs="Calibri"/>
                <w:sz w:val="24"/>
                <w:szCs w:val="24"/>
                <w:lang w:eastAsia="uk-UA"/>
              </w:rPr>
              <w:t xml:space="preserve"> </w:t>
            </w:r>
            <w:bookmarkStart w:name="n522" w:id="15"/>
            <w:bookmarkEnd w:id="15"/>
          </w:p>
        </w:tc>
      </w:tr>
      <w:tr xmlns:wp14="http://schemas.microsoft.com/office/word/2010/wordml" w:rsidRPr="00615EEF" w:rsidR="00A26F05" w:rsidTr="0A76A238" w14:paraId="2F26622C" wp14:textId="77777777">
        <w:trPr>
          <w:trHeight w:val="522"/>
          <w:jc w:val="center"/>
        </w:trPr>
        <w:tc>
          <w:tcPr>
            <w:tcW w:w="576" w:type="dxa"/>
            <w:shd w:val="clear" w:color="auto" w:fill="auto"/>
            <w:tcMar/>
          </w:tcPr>
          <w:p w:rsidRPr="00615EEF" w:rsidR="00A26F05" w:rsidP="00A26F05" w:rsidRDefault="00A26F05" w14:paraId="138328F9" wp14:textId="77777777">
            <w:pPr>
              <w:widowControl w:val="0"/>
              <w:spacing w:before="96" w:beforeLines="40" w:after="96" w:afterLines="40" w:line="240" w:lineRule="auto"/>
              <w:ind w:right="113"/>
              <w:contextualSpacing/>
              <w:jc w:val="both"/>
              <w:rPr>
                <w:rFonts w:cs="Calibri"/>
                <w:b/>
                <w:sz w:val="24"/>
                <w:szCs w:val="24"/>
              </w:rPr>
            </w:pPr>
            <w:r w:rsidRPr="00615EEF">
              <w:rPr>
                <w:rFonts w:cs="Calibri"/>
                <w:b/>
                <w:sz w:val="24"/>
                <w:szCs w:val="24"/>
              </w:rPr>
              <w:t>2</w:t>
            </w:r>
          </w:p>
        </w:tc>
        <w:tc>
          <w:tcPr>
            <w:tcW w:w="3218" w:type="dxa"/>
            <w:gridSpan w:val="2"/>
            <w:shd w:val="clear" w:color="auto" w:fill="auto"/>
            <w:tcMar/>
          </w:tcPr>
          <w:p w:rsidRPr="00615EEF" w:rsidR="00A26F05" w:rsidP="00A26F05" w:rsidRDefault="00A26F05" w14:paraId="7424CD93" wp14:textId="77777777">
            <w:pPr>
              <w:widowControl w:val="0"/>
              <w:spacing w:before="96" w:beforeLines="40" w:after="96" w:afterLines="40" w:line="240" w:lineRule="auto"/>
              <w:ind w:right="113"/>
              <w:contextualSpacing/>
              <w:rPr>
                <w:rFonts w:cs="Calibri"/>
                <w:b/>
                <w:sz w:val="24"/>
                <w:szCs w:val="24"/>
                <w:lang w:eastAsia="uk-UA"/>
              </w:rPr>
            </w:pPr>
            <w:r w:rsidRPr="00615EEF">
              <w:rPr>
                <w:rFonts w:cs="Calibri"/>
                <w:b/>
                <w:sz w:val="24"/>
                <w:szCs w:val="24"/>
                <w:lang w:eastAsia="uk-UA"/>
              </w:rPr>
              <w:t xml:space="preserve">Строк укладання договору </w:t>
            </w:r>
          </w:p>
        </w:tc>
        <w:tc>
          <w:tcPr>
            <w:tcW w:w="6202" w:type="dxa"/>
            <w:shd w:val="clear" w:color="auto" w:fill="auto"/>
            <w:tcMar/>
          </w:tcPr>
          <w:p w:rsidRPr="00615EEF" w:rsidR="007915C1" w:rsidP="00C92D72" w:rsidRDefault="00F36173" w14:paraId="4BA4ED7E" wp14:textId="77777777">
            <w:pPr>
              <w:widowControl w:val="0"/>
              <w:spacing w:before="96" w:beforeLines="40" w:after="96" w:afterLines="40" w:line="240" w:lineRule="auto"/>
              <w:ind w:right="113" w:firstLine="379"/>
              <w:contextualSpacing/>
              <w:jc w:val="both"/>
              <w:rPr>
                <w:rFonts w:cs="Calibri"/>
                <w:sz w:val="24"/>
                <w:szCs w:val="24"/>
                <w:lang w:eastAsia="ru-RU"/>
              </w:rPr>
            </w:pPr>
            <w:r w:rsidRPr="00615EEF">
              <w:rPr>
                <w:rFonts w:cs="Calibri"/>
                <w:sz w:val="24"/>
                <w:szCs w:val="24"/>
                <w:lang w:eastAsia="ru-RU"/>
              </w:rPr>
              <w:t>Замовник укладає договір про закупівлю з учасником, який визнаний переможцем процедури закупівлі, протягом строку дії його пропозиції. У випадку обґрунтованої необхідності строк для укладання договору може бути продовжений до 60 днів</w:t>
            </w:r>
            <w:r w:rsidR="00B9093D">
              <w:rPr>
                <w:rFonts w:cs="Calibri"/>
                <w:sz w:val="24"/>
                <w:szCs w:val="24"/>
                <w:lang w:eastAsia="ru-RU"/>
              </w:rPr>
              <w:t>, за погодженням з переможцем тендеру.</w:t>
            </w:r>
          </w:p>
        </w:tc>
      </w:tr>
      <w:tr xmlns:wp14="http://schemas.microsoft.com/office/word/2010/wordml" w:rsidRPr="00615EEF" w:rsidR="00A26F05" w:rsidTr="0A76A238" w14:paraId="50117AB7" wp14:textId="77777777">
        <w:trPr>
          <w:trHeight w:val="522"/>
          <w:jc w:val="center"/>
        </w:trPr>
        <w:tc>
          <w:tcPr>
            <w:tcW w:w="576" w:type="dxa"/>
            <w:shd w:val="clear" w:color="auto" w:fill="auto"/>
            <w:tcMar/>
          </w:tcPr>
          <w:p w:rsidRPr="00615EEF" w:rsidR="00A26F05" w:rsidP="00A26F05" w:rsidRDefault="00A26F05" w14:paraId="297C039E" wp14:textId="77777777">
            <w:pPr>
              <w:widowControl w:val="0"/>
              <w:spacing w:before="96" w:beforeLines="40" w:after="96" w:afterLines="40" w:line="240" w:lineRule="auto"/>
              <w:ind w:right="113"/>
              <w:contextualSpacing/>
              <w:jc w:val="both"/>
              <w:rPr>
                <w:rFonts w:cs="Calibri"/>
                <w:b/>
                <w:sz w:val="24"/>
                <w:szCs w:val="24"/>
              </w:rPr>
            </w:pPr>
            <w:r w:rsidRPr="00615EEF">
              <w:rPr>
                <w:rFonts w:cs="Calibri"/>
                <w:b/>
                <w:sz w:val="24"/>
                <w:szCs w:val="24"/>
              </w:rPr>
              <w:t>3</w:t>
            </w:r>
          </w:p>
        </w:tc>
        <w:tc>
          <w:tcPr>
            <w:tcW w:w="3218" w:type="dxa"/>
            <w:gridSpan w:val="2"/>
            <w:shd w:val="clear" w:color="auto" w:fill="auto"/>
            <w:tcMar/>
          </w:tcPr>
          <w:p w:rsidRPr="00615EEF" w:rsidR="00A26F05" w:rsidP="00A26F05" w:rsidRDefault="00A26F05" w14:paraId="72166FE3" wp14:textId="77777777">
            <w:pPr>
              <w:widowControl w:val="0"/>
              <w:spacing w:before="96" w:beforeLines="40" w:after="96" w:afterLines="40" w:line="240" w:lineRule="auto"/>
              <w:ind w:right="113"/>
              <w:contextualSpacing/>
              <w:rPr>
                <w:rFonts w:cs="Calibri"/>
                <w:b/>
                <w:sz w:val="24"/>
                <w:szCs w:val="24"/>
                <w:lang w:eastAsia="uk-UA"/>
              </w:rPr>
            </w:pPr>
            <w:r w:rsidRPr="00615EEF">
              <w:rPr>
                <w:rFonts w:cs="Calibri"/>
                <w:b/>
                <w:sz w:val="24"/>
                <w:szCs w:val="24"/>
                <w:lang w:eastAsia="uk-UA"/>
              </w:rPr>
              <w:t xml:space="preserve">Проект договору про закупівлю </w:t>
            </w:r>
          </w:p>
        </w:tc>
        <w:tc>
          <w:tcPr>
            <w:tcW w:w="6202" w:type="dxa"/>
            <w:shd w:val="clear" w:color="auto" w:fill="auto"/>
            <w:tcMar/>
          </w:tcPr>
          <w:p w:rsidRPr="00615EEF" w:rsidR="00A26F05" w:rsidP="00A26F05" w:rsidRDefault="00C92D72" w14:paraId="5D446699" wp14:textId="77777777">
            <w:pPr>
              <w:widowControl w:val="0"/>
              <w:spacing w:before="96" w:beforeLines="40" w:after="96" w:afterLines="40" w:line="240" w:lineRule="auto"/>
              <w:ind w:right="113"/>
              <w:contextualSpacing/>
              <w:jc w:val="both"/>
              <w:rPr>
                <w:rFonts w:cs="Calibri"/>
                <w:sz w:val="24"/>
                <w:szCs w:val="24"/>
                <w:lang w:eastAsia="uk-UA"/>
              </w:rPr>
            </w:pPr>
            <w:r>
              <w:rPr>
                <w:rFonts w:cs="Calibri"/>
                <w:color w:val="000000"/>
                <w:sz w:val="24"/>
                <w:szCs w:val="24"/>
              </w:rPr>
              <w:t>Замовник розглядає проект договору переможця тендеру та може надавати свої зауваження/коментарі</w:t>
            </w:r>
            <w:r w:rsidRPr="00615EEF" w:rsidR="00A26F05">
              <w:rPr>
                <w:rFonts w:cs="Calibri"/>
                <w:color w:val="000000"/>
                <w:sz w:val="24"/>
                <w:szCs w:val="24"/>
              </w:rPr>
              <w:t>.</w:t>
            </w:r>
          </w:p>
        </w:tc>
      </w:tr>
      <w:tr xmlns:wp14="http://schemas.microsoft.com/office/word/2010/wordml" w:rsidRPr="00615EEF" w:rsidR="00A26F05" w:rsidTr="0A76A238" w14:paraId="68896038" wp14:textId="77777777">
        <w:trPr>
          <w:trHeight w:val="522"/>
          <w:jc w:val="center"/>
        </w:trPr>
        <w:tc>
          <w:tcPr>
            <w:tcW w:w="576" w:type="dxa"/>
            <w:shd w:val="clear" w:color="auto" w:fill="auto"/>
            <w:tcMar/>
          </w:tcPr>
          <w:p w:rsidRPr="00615EEF" w:rsidR="00A26F05" w:rsidP="00A26F05" w:rsidRDefault="00A26F05" w14:paraId="7C964D78" wp14:textId="77777777">
            <w:pPr>
              <w:widowControl w:val="0"/>
              <w:spacing w:before="96" w:beforeLines="40" w:after="96" w:afterLines="40" w:line="240" w:lineRule="auto"/>
              <w:ind w:right="113"/>
              <w:contextualSpacing/>
              <w:jc w:val="both"/>
              <w:rPr>
                <w:rFonts w:cs="Calibri"/>
                <w:b/>
                <w:sz w:val="24"/>
                <w:szCs w:val="24"/>
              </w:rPr>
            </w:pPr>
            <w:r w:rsidRPr="00615EEF">
              <w:rPr>
                <w:rFonts w:cs="Calibri"/>
                <w:b/>
                <w:sz w:val="24"/>
                <w:szCs w:val="24"/>
              </w:rPr>
              <w:t>4</w:t>
            </w:r>
          </w:p>
        </w:tc>
        <w:tc>
          <w:tcPr>
            <w:tcW w:w="3218" w:type="dxa"/>
            <w:gridSpan w:val="2"/>
            <w:shd w:val="clear" w:color="auto" w:fill="auto"/>
            <w:tcMar/>
          </w:tcPr>
          <w:p w:rsidRPr="00615EEF" w:rsidR="00A26F05" w:rsidP="00A26F05" w:rsidRDefault="00A26F05" w14:paraId="725B26B9" wp14:textId="77777777">
            <w:pPr>
              <w:widowControl w:val="0"/>
              <w:spacing w:before="96" w:beforeLines="40" w:after="96" w:afterLines="40" w:line="240" w:lineRule="auto"/>
              <w:ind w:right="113"/>
              <w:contextualSpacing/>
              <w:rPr>
                <w:rFonts w:cs="Calibri"/>
                <w:b/>
                <w:sz w:val="24"/>
                <w:szCs w:val="24"/>
                <w:lang w:eastAsia="uk-UA"/>
              </w:rPr>
            </w:pPr>
            <w:r w:rsidRPr="00615EEF">
              <w:rPr>
                <w:rFonts w:cs="Calibri"/>
                <w:b/>
                <w:sz w:val="24"/>
                <w:szCs w:val="24"/>
                <w:lang w:eastAsia="uk-UA"/>
              </w:rPr>
              <w:t>Істотні умови, що обов’язково включаються до договору про закупівлю</w:t>
            </w:r>
          </w:p>
        </w:tc>
        <w:tc>
          <w:tcPr>
            <w:tcW w:w="6202" w:type="dxa"/>
            <w:shd w:val="clear" w:color="auto" w:fill="auto"/>
            <w:tcMar/>
          </w:tcPr>
          <w:p w:rsidRPr="00615EEF" w:rsidR="00A26F05" w:rsidP="00C92D72" w:rsidRDefault="00A26F05" w14:paraId="48AC90ED" wp14:textId="77777777">
            <w:pPr>
              <w:tabs>
                <w:tab w:val="left" w:pos="2160"/>
                <w:tab w:val="left" w:pos="3600"/>
              </w:tabs>
              <w:spacing w:after="0" w:line="240" w:lineRule="auto"/>
              <w:ind w:firstLine="425"/>
              <w:jc w:val="both"/>
              <w:rPr>
                <w:rFonts w:cs="Calibri"/>
                <w:sz w:val="24"/>
                <w:szCs w:val="24"/>
              </w:rPr>
            </w:pPr>
            <w:r w:rsidRPr="00615EEF">
              <w:rPr>
                <w:rFonts w:cs="Calibri"/>
                <w:sz w:val="24"/>
                <w:szCs w:val="24"/>
              </w:rPr>
              <w:t xml:space="preserve">Договір про закупівлю укладається відповідно до норм </w:t>
            </w:r>
            <w:hyperlink w:tgtFrame="_blank" w:history="1" r:id="rId7">
              <w:r w:rsidRPr="00615EEF">
                <w:rPr>
                  <w:rFonts w:cs="Calibri"/>
                  <w:sz w:val="24"/>
                  <w:szCs w:val="24"/>
                </w:rPr>
                <w:t>Цивільного кодексу України</w:t>
              </w:r>
            </w:hyperlink>
            <w:r w:rsidRPr="00615EEF">
              <w:rPr>
                <w:rFonts w:cs="Calibri"/>
                <w:sz w:val="24"/>
                <w:szCs w:val="24"/>
              </w:rPr>
              <w:t xml:space="preserve"> та </w:t>
            </w:r>
            <w:hyperlink w:tgtFrame="_blank" w:history="1" r:id="rId8">
              <w:r w:rsidRPr="00615EEF">
                <w:rPr>
                  <w:rFonts w:cs="Calibri"/>
                  <w:sz w:val="24"/>
                  <w:szCs w:val="24"/>
                </w:rPr>
                <w:t>Господарського кодексу України</w:t>
              </w:r>
            </w:hyperlink>
            <w:r w:rsidRPr="00615EEF">
              <w:rPr>
                <w:rFonts w:cs="Calibri"/>
                <w:sz w:val="24"/>
                <w:szCs w:val="24"/>
              </w:rPr>
              <w:t>.</w:t>
            </w:r>
          </w:p>
          <w:p w:rsidRPr="00615EEF" w:rsidR="00A26F05" w:rsidP="00A26F05" w:rsidRDefault="00A26F05" w14:paraId="17BDC687" wp14:textId="77777777">
            <w:pPr>
              <w:widowControl w:val="0"/>
              <w:spacing w:before="96" w:beforeLines="40" w:after="96" w:afterLines="40" w:line="240" w:lineRule="auto"/>
              <w:ind w:right="113"/>
              <w:contextualSpacing/>
              <w:jc w:val="both"/>
              <w:rPr>
                <w:rStyle w:val="rvts0"/>
                <w:rFonts w:cs="Calibri"/>
                <w:sz w:val="24"/>
                <w:szCs w:val="24"/>
              </w:rPr>
            </w:pPr>
            <w:r w:rsidRPr="00615EEF">
              <w:rPr>
                <w:rStyle w:val="rvts0"/>
                <w:rFonts w:cs="Calibri"/>
                <w:sz w:val="24"/>
                <w:szCs w:val="24"/>
              </w:rPr>
              <w:t>Основні умови, які обов’язково включаються до договору про закупівлю:</w:t>
            </w:r>
          </w:p>
          <w:p w:rsidRPr="00615EEF" w:rsidR="00A26F05" w:rsidP="00A26F05" w:rsidRDefault="00A26F05" w14:paraId="51B11E38" wp14:textId="77777777">
            <w:pPr>
              <w:widowControl w:val="0"/>
              <w:spacing w:before="96" w:beforeLines="40" w:after="96" w:afterLines="40" w:line="240" w:lineRule="auto"/>
              <w:ind w:right="113"/>
              <w:contextualSpacing/>
              <w:jc w:val="both"/>
              <w:rPr>
                <w:rStyle w:val="rvts0"/>
                <w:rFonts w:cs="Calibri"/>
                <w:sz w:val="24"/>
                <w:szCs w:val="24"/>
              </w:rPr>
            </w:pPr>
            <w:r w:rsidRPr="00615EEF">
              <w:rPr>
                <w:rStyle w:val="rvts0"/>
                <w:rFonts w:cs="Calibri"/>
                <w:sz w:val="24"/>
                <w:szCs w:val="24"/>
              </w:rPr>
              <w:t>•</w:t>
            </w:r>
            <w:r w:rsidRPr="00615EEF">
              <w:rPr>
                <w:rStyle w:val="rvts0"/>
                <w:rFonts w:cs="Calibri"/>
                <w:sz w:val="24"/>
                <w:szCs w:val="24"/>
              </w:rPr>
              <w:tab/>
            </w:r>
            <w:r w:rsidRPr="00615EEF">
              <w:rPr>
                <w:rStyle w:val="rvts0"/>
                <w:rFonts w:cs="Calibri"/>
                <w:sz w:val="24"/>
                <w:szCs w:val="24"/>
              </w:rPr>
              <w:t xml:space="preserve">місце і дата укладення договору; </w:t>
            </w:r>
          </w:p>
          <w:p w:rsidRPr="00615EEF" w:rsidR="00A26F05" w:rsidP="00A26F05" w:rsidRDefault="00A26F05" w14:paraId="1A7F8BFA" wp14:textId="77777777">
            <w:pPr>
              <w:widowControl w:val="0"/>
              <w:spacing w:before="96" w:beforeLines="40" w:after="96" w:afterLines="40" w:line="240" w:lineRule="auto"/>
              <w:ind w:right="113"/>
              <w:contextualSpacing/>
              <w:jc w:val="both"/>
              <w:rPr>
                <w:rStyle w:val="rvts0"/>
                <w:rFonts w:cs="Calibri"/>
                <w:sz w:val="24"/>
                <w:szCs w:val="24"/>
              </w:rPr>
            </w:pPr>
            <w:r w:rsidRPr="00615EEF">
              <w:rPr>
                <w:rStyle w:val="rvts0"/>
                <w:rFonts w:cs="Calibri"/>
                <w:sz w:val="24"/>
                <w:szCs w:val="24"/>
              </w:rPr>
              <w:t>•</w:t>
            </w:r>
            <w:r w:rsidRPr="00615EEF">
              <w:rPr>
                <w:rStyle w:val="rvts0"/>
                <w:rFonts w:cs="Calibri"/>
                <w:sz w:val="24"/>
                <w:szCs w:val="24"/>
              </w:rPr>
              <w:tab/>
            </w:r>
            <w:r w:rsidRPr="00615EEF">
              <w:rPr>
                <w:rStyle w:val="rvts0"/>
                <w:rFonts w:cs="Calibri"/>
                <w:sz w:val="24"/>
                <w:szCs w:val="24"/>
              </w:rPr>
              <w:t xml:space="preserve">предмет договору; </w:t>
            </w:r>
          </w:p>
          <w:p w:rsidRPr="00615EEF" w:rsidR="00A26F05" w:rsidP="00A26F05" w:rsidRDefault="00A26F05" w14:paraId="16B7C28E" wp14:textId="77777777">
            <w:pPr>
              <w:widowControl w:val="0"/>
              <w:spacing w:before="96" w:beforeLines="40" w:after="96" w:afterLines="40" w:line="240" w:lineRule="auto"/>
              <w:ind w:right="113"/>
              <w:contextualSpacing/>
              <w:jc w:val="both"/>
              <w:rPr>
                <w:rStyle w:val="rvts0"/>
                <w:rFonts w:cs="Calibri"/>
                <w:sz w:val="24"/>
                <w:szCs w:val="24"/>
              </w:rPr>
            </w:pPr>
            <w:r w:rsidRPr="00615EEF">
              <w:rPr>
                <w:rStyle w:val="rvts0"/>
                <w:rFonts w:cs="Calibri"/>
                <w:sz w:val="24"/>
                <w:szCs w:val="24"/>
              </w:rPr>
              <w:t>•</w:t>
            </w:r>
            <w:r w:rsidRPr="00615EEF">
              <w:rPr>
                <w:rStyle w:val="rvts0"/>
                <w:rFonts w:cs="Calibri"/>
                <w:sz w:val="24"/>
                <w:szCs w:val="24"/>
              </w:rPr>
              <w:tab/>
            </w:r>
            <w:r w:rsidRPr="00615EEF">
              <w:rPr>
                <w:rStyle w:val="rvts0"/>
                <w:rFonts w:cs="Calibri"/>
                <w:sz w:val="24"/>
                <w:szCs w:val="24"/>
              </w:rPr>
              <w:t xml:space="preserve">договірна ціна; </w:t>
            </w:r>
          </w:p>
          <w:p w:rsidRPr="00615EEF" w:rsidR="00A26F05" w:rsidP="00A26F05" w:rsidRDefault="00A26F05" w14:paraId="617E0B43" wp14:textId="77777777">
            <w:pPr>
              <w:widowControl w:val="0"/>
              <w:spacing w:before="96" w:beforeLines="40" w:after="96" w:afterLines="40" w:line="240" w:lineRule="auto"/>
              <w:ind w:right="113"/>
              <w:contextualSpacing/>
              <w:jc w:val="both"/>
              <w:rPr>
                <w:rStyle w:val="rvts0"/>
                <w:rFonts w:cs="Calibri"/>
                <w:sz w:val="24"/>
                <w:szCs w:val="24"/>
              </w:rPr>
            </w:pPr>
            <w:r w:rsidRPr="00615EEF">
              <w:rPr>
                <w:rStyle w:val="rvts0"/>
                <w:rFonts w:cs="Calibri"/>
                <w:sz w:val="24"/>
                <w:szCs w:val="24"/>
              </w:rPr>
              <w:t>•</w:t>
            </w:r>
            <w:r w:rsidRPr="00615EEF">
              <w:rPr>
                <w:rStyle w:val="rvts0"/>
                <w:rFonts w:cs="Calibri"/>
                <w:sz w:val="24"/>
                <w:szCs w:val="24"/>
              </w:rPr>
              <w:tab/>
            </w:r>
            <w:r w:rsidRPr="00615EEF">
              <w:rPr>
                <w:rStyle w:val="rvts0"/>
                <w:rFonts w:cs="Calibri"/>
                <w:sz w:val="24"/>
                <w:szCs w:val="24"/>
              </w:rPr>
              <w:t xml:space="preserve">строки початку та закінчення робіт; </w:t>
            </w:r>
          </w:p>
          <w:p w:rsidRPr="00615EEF" w:rsidR="00A26F05" w:rsidP="00A26F05" w:rsidRDefault="00A26F05" w14:paraId="1A9CAB2C" wp14:textId="77777777">
            <w:pPr>
              <w:widowControl w:val="0"/>
              <w:spacing w:before="96" w:beforeLines="40" w:after="96" w:afterLines="40" w:line="240" w:lineRule="auto"/>
              <w:ind w:right="113"/>
              <w:contextualSpacing/>
              <w:jc w:val="both"/>
              <w:rPr>
                <w:rStyle w:val="rvts0"/>
                <w:rFonts w:cs="Calibri"/>
                <w:sz w:val="24"/>
                <w:szCs w:val="24"/>
              </w:rPr>
            </w:pPr>
            <w:r w:rsidRPr="00615EEF">
              <w:rPr>
                <w:rStyle w:val="rvts0"/>
                <w:rFonts w:cs="Calibri"/>
                <w:sz w:val="24"/>
                <w:szCs w:val="24"/>
              </w:rPr>
              <w:t>•</w:t>
            </w:r>
            <w:r w:rsidRPr="00615EEF">
              <w:rPr>
                <w:rStyle w:val="rvts0"/>
                <w:rFonts w:cs="Calibri"/>
                <w:sz w:val="24"/>
                <w:szCs w:val="24"/>
              </w:rPr>
              <w:tab/>
            </w:r>
            <w:r w:rsidRPr="00615EEF">
              <w:rPr>
                <w:rStyle w:val="rvts0"/>
                <w:rFonts w:cs="Calibri"/>
                <w:sz w:val="24"/>
                <w:szCs w:val="24"/>
              </w:rPr>
              <w:t xml:space="preserve">права та обов'язки сторін; </w:t>
            </w:r>
          </w:p>
          <w:p w:rsidRPr="00615EEF" w:rsidR="00A26F05" w:rsidP="00A26F05" w:rsidRDefault="00A26F05" w14:paraId="3732903D" wp14:textId="77777777">
            <w:pPr>
              <w:widowControl w:val="0"/>
              <w:spacing w:before="96" w:beforeLines="40" w:after="96" w:afterLines="40" w:line="240" w:lineRule="auto"/>
              <w:ind w:right="113"/>
              <w:contextualSpacing/>
              <w:jc w:val="both"/>
              <w:rPr>
                <w:rStyle w:val="rvts0"/>
                <w:rFonts w:cs="Calibri"/>
                <w:sz w:val="24"/>
                <w:szCs w:val="24"/>
              </w:rPr>
            </w:pPr>
            <w:r w:rsidRPr="00615EEF">
              <w:rPr>
                <w:rStyle w:val="rvts0"/>
                <w:rFonts w:cs="Calibri"/>
                <w:sz w:val="24"/>
                <w:szCs w:val="24"/>
              </w:rPr>
              <w:t>•</w:t>
            </w:r>
            <w:r w:rsidRPr="00615EEF">
              <w:rPr>
                <w:rStyle w:val="rvts0"/>
                <w:rFonts w:cs="Calibri"/>
                <w:sz w:val="24"/>
                <w:szCs w:val="24"/>
              </w:rPr>
              <w:tab/>
            </w:r>
            <w:r w:rsidRPr="00615EEF">
              <w:rPr>
                <w:rStyle w:val="rvts0"/>
                <w:rFonts w:cs="Calibri"/>
                <w:sz w:val="24"/>
                <w:szCs w:val="24"/>
              </w:rPr>
              <w:t xml:space="preserve">порядок залучення субпідрядників; </w:t>
            </w:r>
          </w:p>
          <w:p w:rsidRPr="00615EEF" w:rsidR="00A26F05" w:rsidP="00A26F05" w:rsidRDefault="00A26F05" w14:paraId="0A52139A" wp14:textId="77777777">
            <w:pPr>
              <w:widowControl w:val="0"/>
              <w:spacing w:before="96" w:beforeLines="40" w:after="96" w:afterLines="40" w:line="240" w:lineRule="auto"/>
              <w:ind w:right="113"/>
              <w:contextualSpacing/>
              <w:jc w:val="both"/>
              <w:rPr>
                <w:rStyle w:val="rvts0"/>
                <w:rFonts w:cs="Calibri"/>
                <w:sz w:val="24"/>
                <w:szCs w:val="24"/>
              </w:rPr>
            </w:pPr>
            <w:r w:rsidRPr="00615EEF">
              <w:rPr>
                <w:rStyle w:val="rvts0"/>
                <w:rFonts w:cs="Calibri"/>
                <w:sz w:val="24"/>
                <w:szCs w:val="24"/>
              </w:rPr>
              <w:t>•</w:t>
            </w:r>
            <w:r w:rsidRPr="00615EEF">
              <w:rPr>
                <w:rStyle w:val="rvts0"/>
                <w:rFonts w:cs="Calibri"/>
                <w:sz w:val="24"/>
                <w:szCs w:val="24"/>
              </w:rPr>
              <w:tab/>
            </w:r>
            <w:r w:rsidRPr="00615EEF">
              <w:rPr>
                <w:rStyle w:val="rvts0"/>
                <w:rFonts w:cs="Calibri"/>
                <w:sz w:val="24"/>
                <w:szCs w:val="24"/>
              </w:rPr>
              <w:t xml:space="preserve">вимоги до організації робіт; </w:t>
            </w:r>
          </w:p>
          <w:p w:rsidRPr="00615EEF" w:rsidR="00A26F05" w:rsidP="00A26F05" w:rsidRDefault="00A26F05" w14:paraId="0AF8B89F" wp14:textId="77777777">
            <w:pPr>
              <w:widowControl w:val="0"/>
              <w:spacing w:before="96" w:beforeLines="40" w:after="96" w:afterLines="40" w:line="240" w:lineRule="auto"/>
              <w:ind w:right="113"/>
              <w:contextualSpacing/>
              <w:jc w:val="both"/>
              <w:rPr>
                <w:rStyle w:val="rvts0"/>
                <w:rFonts w:cs="Calibri"/>
                <w:sz w:val="24"/>
                <w:szCs w:val="24"/>
              </w:rPr>
            </w:pPr>
            <w:r w:rsidRPr="00615EEF">
              <w:rPr>
                <w:rStyle w:val="rvts0"/>
                <w:rFonts w:cs="Calibri"/>
                <w:sz w:val="24"/>
                <w:szCs w:val="24"/>
              </w:rPr>
              <w:lastRenderedPageBreak/>
              <w:t>•</w:t>
            </w:r>
            <w:r w:rsidRPr="00615EEF">
              <w:rPr>
                <w:rStyle w:val="rvts0"/>
                <w:rFonts w:cs="Calibri"/>
                <w:sz w:val="24"/>
                <w:szCs w:val="24"/>
              </w:rPr>
              <w:tab/>
            </w:r>
            <w:r w:rsidRPr="00615EEF">
              <w:rPr>
                <w:rStyle w:val="rvts0"/>
                <w:rFonts w:cs="Calibri"/>
                <w:sz w:val="24"/>
                <w:szCs w:val="24"/>
              </w:rPr>
              <w:t xml:space="preserve">умови   здійснення   технічного  нагляду  за </w:t>
            </w:r>
          </w:p>
          <w:p w:rsidRPr="00615EEF" w:rsidR="00A26F05" w:rsidP="00A26F05" w:rsidRDefault="00A26F05" w14:paraId="21345A11" wp14:textId="77777777">
            <w:pPr>
              <w:widowControl w:val="0"/>
              <w:spacing w:before="96" w:beforeLines="40" w:after="96" w:afterLines="40" w:line="240" w:lineRule="auto"/>
              <w:ind w:right="113"/>
              <w:contextualSpacing/>
              <w:jc w:val="both"/>
              <w:rPr>
                <w:rStyle w:val="rvts0"/>
                <w:rFonts w:cs="Calibri"/>
                <w:sz w:val="24"/>
                <w:szCs w:val="24"/>
              </w:rPr>
            </w:pPr>
            <w:r w:rsidRPr="00615EEF">
              <w:rPr>
                <w:rStyle w:val="rvts0"/>
                <w:rFonts w:cs="Calibri"/>
                <w:sz w:val="24"/>
                <w:szCs w:val="24"/>
              </w:rPr>
              <w:t xml:space="preserve">виконанням  робіт; </w:t>
            </w:r>
          </w:p>
          <w:p w:rsidRPr="00615EEF" w:rsidR="00A26F05" w:rsidP="00A26F05" w:rsidRDefault="00A26F05" w14:paraId="7320CCF7" wp14:textId="77777777">
            <w:pPr>
              <w:widowControl w:val="0"/>
              <w:spacing w:before="96" w:beforeLines="40" w:after="96" w:afterLines="40" w:line="240" w:lineRule="auto"/>
              <w:ind w:right="113"/>
              <w:contextualSpacing/>
              <w:jc w:val="both"/>
              <w:rPr>
                <w:rStyle w:val="rvts0"/>
                <w:rFonts w:cs="Calibri"/>
                <w:sz w:val="24"/>
                <w:szCs w:val="24"/>
              </w:rPr>
            </w:pPr>
            <w:r w:rsidRPr="00615EEF">
              <w:rPr>
                <w:rStyle w:val="rvts0"/>
                <w:rFonts w:cs="Calibri"/>
                <w:sz w:val="24"/>
                <w:szCs w:val="24"/>
              </w:rPr>
              <w:t>•</w:t>
            </w:r>
            <w:r w:rsidRPr="00615EEF">
              <w:rPr>
                <w:rStyle w:val="rvts0"/>
                <w:rFonts w:cs="Calibri"/>
                <w:sz w:val="24"/>
                <w:szCs w:val="24"/>
              </w:rPr>
              <w:tab/>
            </w:r>
            <w:r w:rsidRPr="00615EEF">
              <w:rPr>
                <w:rStyle w:val="rvts0"/>
                <w:rFonts w:cs="Calibri"/>
                <w:sz w:val="24"/>
                <w:szCs w:val="24"/>
              </w:rPr>
              <w:t xml:space="preserve">порядок розрахунків за виконані роботи; </w:t>
            </w:r>
          </w:p>
          <w:p w:rsidRPr="00615EEF" w:rsidR="00A26F05" w:rsidP="00A26F05" w:rsidRDefault="00A26F05" w14:paraId="5057CAC7" wp14:textId="77777777">
            <w:pPr>
              <w:widowControl w:val="0"/>
              <w:spacing w:before="96" w:beforeLines="40" w:after="96" w:afterLines="40" w:line="240" w:lineRule="auto"/>
              <w:ind w:right="113"/>
              <w:contextualSpacing/>
              <w:jc w:val="both"/>
              <w:rPr>
                <w:rStyle w:val="rvts0"/>
                <w:rFonts w:cs="Calibri"/>
                <w:sz w:val="24"/>
                <w:szCs w:val="24"/>
              </w:rPr>
            </w:pPr>
            <w:r w:rsidRPr="00615EEF">
              <w:rPr>
                <w:rStyle w:val="rvts0"/>
                <w:rFonts w:cs="Calibri"/>
                <w:sz w:val="24"/>
                <w:szCs w:val="24"/>
              </w:rPr>
              <w:t>•</w:t>
            </w:r>
            <w:r w:rsidRPr="00615EEF">
              <w:rPr>
                <w:rStyle w:val="rvts0"/>
                <w:rFonts w:cs="Calibri"/>
                <w:sz w:val="24"/>
                <w:szCs w:val="24"/>
              </w:rPr>
              <w:tab/>
            </w:r>
            <w:r w:rsidRPr="00615EEF">
              <w:rPr>
                <w:rStyle w:val="rvts0"/>
                <w:rFonts w:cs="Calibri"/>
                <w:sz w:val="24"/>
                <w:szCs w:val="24"/>
              </w:rPr>
              <w:t xml:space="preserve">порядок здачі-приймання  виконаних  робіт; </w:t>
            </w:r>
          </w:p>
          <w:p w:rsidRPr="00615EEF" w:rsidR="00A26F05" w:rsidP="00A26F05" w:rsidRDefault="00A26F05" w14:paraId="05F95550" wp14:textId="77777777">
            <w:pPr>
              <w:widowControl w:val="0"/>
              <w:spacing w:before="96" w:beforeLines="40" w:after="96" w:afterLines="40" w:line="240" w:lineRule="auto"/>
              <w:ind w:right="113"/>
              <w:contextualSpacing/>
              <w:jc w:val="both"/>
              <w:rPr>
                <w:rStyle w:val="rvts0"/>
                <w:rFonts w:cs="Calibri"/>
                <w:sz w:val="24"/>
                <w:szCs w:val="24"/>
              </w:rPr>
            </w:pPr>
            <w:r w:rsidRPr="00615EEF">
              <w:rPr>
                <w:rStyle w:val="rvts0"/>
                <w:rFonts w:cs="Calibri"/>
                <w:sz w:val="24"/>
                <w:szCs w:val="24"/>
              </w:rPr>
              <w:t>•</w:t>
            </w:r>
            <w:r w:rsidRPr="00615EEF">
              <w:rPr>
                <w:rStyle w:val="rvts0"/>
                <w:rFonts w:cs="Calibri"/>
                <w:sz w:val="24"/>
                <w:szCs w:val="24"/>
              </w:rPr>
              <w:tab/>
            </w:r>
            <w:r w:rsidRPr="00615EEF">
              <w:rPr>
                <w:rStyle w:val="rvts0"/>
                <w:rFonts w:cs="Calibri"/>
                <w:sz w:val="24"/>
                <w:szCs w:val="24"/>
              </w:rPr>
              <w:t xml:space="preserve">відповідальність сторін за порушення умов договору; </w:t>
            </w:r>
          </w:p>
          <w:p w:rsidRPr="00615EEF" w:rsidR="00A26F05" w:rsidP="00A26F05" w:rsidRDefault="00A26F05" w14:paraId="6E2E4CB8" wp14:textId="77777777">
            <w:pPr>
              <w:widowControl w:val="0"/>
              <w:spacing w:before="96" w:beforeLines="40" w:after="96" w:afterLines="40" w:line="240" w:lineRule="auto"/>
              <w:ind w:right="113"/>
              <w:contextualSpacing/>
              <w:jc w:val="both"/>
              <w:rPr>
                <w:rStyle w:val="rvts0"/>
                <w:rFonts w:cs="Calibri"/>
                <w:sz w:val="24"/>
                <w:szCs w:val="24"/>
              </w:rPr>
            </w:pPr>
            <w:r w:rsidRPr="00615EEF">
              <w:rPr>
                <w:rStyle w:val="rvts0"/>
                <w:rFonts w:cs="Calibri"/>
                <w:sz w:val="24"/>
                <w:szCs w:val="24"/>
              </w:rPr>
              <w:t>•</w:t>
            </w:r>
            <w:r w:rsidRPr="00615EEF">
              <w:rPr>
                <w:rStyle w:val="rvts0"/>
                <w:rFonts w:cs="Calibri"/>
                <w:sz w:val="24"/>
                <w:szCs w:val="24"/>
              </w:rPr>
              <w:tab/>
            </w:r>
            <w:r w:rsidRPr="00615EEF">
              <w:rPr>
                <w:rStyle w:val="rvts0"/>
                <w:rFonts w:cs="Calibri"/>
                <w:sz w:val="24"/>
                <w:szCs w:val="24"/>
              </w:rPr>
              <w:t xml:space="preserve">порядок врегулювання спорів; </w:t>
            </w:r>
          </w:p>
          <w:p w:rsidRPr="00615EEF" w:rsidR="00A26F05" w:rsidP="00C92D72" w:rsidRDefault="00A26F05" w14:paraId="415AF1A4" wp14:textId="77777777">
            <w:pPr>
              <w:widowControl w:val="0"/>
              <w:spacing w:before="96" w:beforeLines="40" w:after="96" w:afterLines="40" w:line="240" w:lineRule="auto"/>
              <w:ind w:right="113"/>
              <w:contextualSpacing/>
              <w:jc w:val="both"/>
              <w:rPr>
                <w:rStyle w:val="rvts0"/>
                <w:rFonts w:cs="Calibri"/>
                <w:sz w:val="24"/>
                <w:szCs w:val="24"/>
              </w:rPr>
            </w:pPr>
            <w:r w:rsidRPr="00615EEF">
              <w:rPr>
                <w:rStyle w:val="rvts0"/>
                <w:rFonts w:cs="Calibri"/>
                <w:sz w:val="24"/>
                <w:szCs w:val="24"/>
              </w:rPr>
              <w:t>•</w:t>
            </w:r>
            <w:r w:rsidRPr="00615EEF">
              <w:rPr>
                <w:rStyle w:val="rvts0"/>
                <w:rFonts w:cs="Calibri"/>
                <w:sz w:val="24"/>
                <w:szCs w:val="24"/>
              </w:rPr>
              <w:tab/>
            </w:r>
            <w:r w:rsidRPr="00615EEF">
              <w:rPr>
                <w:rStyle w:val="rvts0"/>
                <w:rFonts w:cs="Calibri"/>
                <w:sz w:val="24"/>
                <w:szCs w:val="24"/>
              </w:rPr>
              <w:t xml:space="preserve">порядок внесення змін до договору та його розірвання. </w:t>
            </w:r>
          </w:p>
        </w:tc>
      </w:tr>
      <w:tr xmlns:wp14="http://schemas.microsoft.com/office/word/2010/wordml" w:rsidRPr="00615EEF" w:rsidR="00A26F05" w:rsidTr="0A76A238" w14:paraId="6307D673" wp14:textId="77777777">
        <w:trPr>
          <w:trHeight w:val="522"/>
          <w:jc w:val="center"/>
        </w:trPr>
        <w:tc>
          <w:tcPr>
            <w:tcW w:w="576" w:type="dxa"/>
            <w:shd w:val="clear" w:color="auto" w:fill="auto"/>
            <w:tcMar/>
          </w:tcPr>
          <w:p w:rsidRPr="00615EEF" w:rsidR="00A26F05" w:rsidP="00A26F05" w:rsidRDefault="00A26F05" w14:paraId="76DB90EB" wp14:textId="77777777">
            <w:pPr>
              <w:widowControl w:val="0"/>
              <w:spacing w:before="96" w:beforeLines="40" w:after="96" w:afterLines="40" w:line="240" w:lineRule="auto"/>
              <w:ind w:right="113"/>
              <w:contextualSpacing/>
              <w:jc w:val="both"/>
              <w:rPr>
                <w:rFonts w:cs="Calibri"/>
                <w:b/>
                <w:sz w:val="24"/>
                <w:szCs w:val="24"/>
              </w:rPr>
            </w:pPr>
            <w:r w:rsidRPr="00615EEF">
              <w:rPr>
                <w:rFonts w:cs="Calibri"/>
                <w:b/>
                <w:sz w:val="24"/>
                <w:szCs w:val="24"/>
              </w:rPr>
              <w:lastRenderedPageBreak/>
              <w:t>5</w:t>
            </w:r>
          </w:p>
        </w:tc>
        <w:tc>
          <w:tcPr>
            <w:tcW w:w="3218" w:type="dxa"/>
            <w:gridSpan w:val="2"/>
            <w:shd w:val="clear" w:color="auto" w:fill="auto"/>
            <w:tcMar/>
          </w:tcPr>
          <w:p w:rsidRPr="00615EEF" w:rsidR="00A26F05" w:rsidP="00A26F05" w:rsidRDefault="00A26F05" w14:paraId="221E45AB" wp14:textId="77777777">
            <w:pPr>
              <w:widowControl w:val="0"/>
              <w:spacing w:before="96" w:beforeLines="40" w:after="96" w:afterLines="40" w:line="240" w:lineRule="auto"/>
              <w:ind w:right="113"/>
              <w:contextualSpacing/>
              <w:rPr>
                <w:rFonts w:cs="Calibri"/>
                <w:b/>
                <w:sz w:val="24"/>
                <w:szCs w:val="24"/>
                <w:lang w:eastAsia="uk-UA"/>
              </w:rPr>
            </w:pPr>
            <w:r w:rsidRPr="00615EEF">
              <w:rPr>
                <w:rFonts w:cs="Calibri"/>
                <w:b/>
                <w:sz w:val="24"/>
                <w:szCs w:val="24"/>
                <w:lang w:eastAsia="uk-UA"/>
              </w:rPr>
              <w:t>Дії замовника при відмові переможця торгів підписати договір про закупівлю</w:t>
            </w:r>
          </w:p>
        </w:tc>
        <w:tc>
          <w:tcPr>
            <w:tcW w:w="6202" w:type="dxa"/>
            <w:shd w:val="clear" w:color="auto" w:fill="auto"/>
            <w:tcMar/>
          </w:tcPr>
          <w:p w:rsidRPr="00C92D72" w:rsidR="00A26F05" w:rsidP="00C92D72" w:rsidRDefault="009B791F" w14:paraId="5CC1E288" wp14:textId="77777777">
            <w:pPr>
              <w:widowControl w:val="0"/>
              <w:spacing w:before="96" w:beforeLines="40" w:after="96" w:afterLines="40" w:line="240" w:lineRule="auto"/>
              <w:ind w:right="113" w:firstLine="379"/>
              <w:contextualSpacing/>
              <w:jc w:val="both"/>
            </w:pPr>
            <w:r w:rsidRPr="00615EEF">
              <w:rPr>
                <w:rFonts w:cs="Calibri"/>
                <w:sz w:val="24"/>
                <w:szCs w:val="24"/>
              </w:rPr>
              <w:t xml:space="preserve">У разі відмови переможця процедури закупівлі від підписання договору про закупівлю відповідно до вимог тендерної документації, </w:t>
            </w:r>
            <w:proofErr w:type="spellStart"/>
            <w:r w:rsidRPr="00615EEF">
              <w:rPr>
                <w:rFonts w:cs="Calibri"/>
                <w:sz w:val="24"/>
                <w:szCs w:val="24"/>
              </w:rPr>
              <w:t>неукладення</w:t>
            </w:r>
            <w:proofErr w:type="spellEnd"/>
            <w:r w:rsidRPr="00615EEF">
              <w:rPr>
                <w:rFonts w:cs="Calibri"/>
                <w:sz w:val="24"/>
                <w:szCs w:val="24"/>
              </w:rPr>
              <w:t xml:space="preserve"> договору про закупівлю з вини учасника або ненадання замовнику підписаного договору у строк, визначений </w:t>
            </w:r>
            <w:r w:rsidR="00C92D72">
              <w:rPr>
                <w:rFonts w:cs="Calibri"/>
                <w:sz w:val="24"/>
                <w:szCs w:val="24"/>
              </w:rPr>
              <w:t>т</w:t>
            </w:r>
            <w:r w:rsidRPr="00C92D72" w:rsidR="00C92D72">
              <w:rPr>
                <w:rFonts w:cs="Calibri"/>
                <w:sz w:val="24"/>
                <w:szCs w:val="24"/>
              </w:rPr>
              <w:t>ендерною документацією</w:t>
            </w:r>
            <w:r w:rsidRPr="00615EEF">
              <w:rPr>
                <w:rFonts w:cs="Calibri"/>
                <w:sz w:val="24"/>
                <w:szCs w:val="24"/>
              </w:rPr>
              <w:t>, замовник відхиляє тендерну пропозицію такого учасника, визначає переможця процедури закупівлі серед тих учасників, строк дії тендерної пропозиції яких ще не минув.</w:t>
            </w:r>
          </w:p>
        </w:tc>
      </w:tr>
      <w:tr xmlns:wp14="http://schemas.microsoft.com/office/word/2010/wordml" w:rsidRPr="00615EEF" w:rsidR="00A26F05" w:rsidTr="0A76A238" w14:paraId="07CD6163" wp14:textId="77777777">
        <w:trPr>
          <w:trHeight w:val="522"/>
          <w:jc w:val="center"/>
        </w:trPr>
        <w:tc>
          <w:tcPr>
            <w:tcW w:w="576" w:type="dxa"/>
            <w:shd w:val="clear" w:color="auto" w:fill="auto"/>
            <w:tcMar/>
          </w:tcPr>
          <w:p w:rsidRPr="00615EEF" w:rsidR="00A26F05" w:rsidP="00A26F05" w:rsidRDefault="00A26F05" w14:paraId="1946A7AE" wp14:textId="77777777">
            <w:pPr>
              <w:widowControl w:val="0"/>
              <w:spacing w:before="96" w:beforeLines="40" w:after="96" w:afterLines="40" w:line="240" w:lineRule="auto"/>
              <w:ind w:right="113"/>
              <w:contextualSpacing/>
              <w:jc w:val="both"/>
              <w:rPr>
                <w:rFonts w:cs="Calibri"/>
                <w:b/>
                <w:sz w:val="24"/>
                <w:szCs w:val="24"/>
              </w:rPr>
            </w:pPr>
            <w:r w:rsidRPr="00615EEF">
              <w:rPr>
                <w:rFonts w:cs="Calibri"/>
                <w:b/>
                <w:sz w:val="24"/>
                <w:szCs w:val="24"/>
              </w:rPr>
              <w:t>6</w:t>
            </w:r>
          </w:p>
        </w:tc>
        <w:tc>
          <w:tcPr>
            <w:tcW w:w="3218" w:type="dxa"/>
            <w:gridSpan w:val="2"/>
            <w:shd w:val="clear" w:color="auto" w:fill="auto"/>
            <w:tcMar/>
          </w:tcPr>
          <w:p w:rsidRPr="00615EEF" w:rsidR="00A26F05" w:rsidP="00A26F05" w:rsidRDefault="00A26F05" w14:paraId="62DCD811" wp14:textId="77777777">
            <w:pPr>
              <w:widowControl w:val="0"/>
              <w:spacing w:before="96" w:beforeLines="40" w:after="96" w:afterLines="40" w:line="240" w:lineRule="auto"/>
              <w:ind w:right="113"/>
              <w:contextualSpacing/>
              <w:rPr>
                <w:rFonts w:cs="Calibri"/>
                <w:b/>
                <w:sz w:val="24"/>
                <w:szCs w:val="24"/>
                <w:lang w:eastAsia="uk-UA"/>
              </w:rPr>
            </w:pPr>
            <w:r w:rsidRPr="00615EEF">
              <w:rPr>
                <w:rFonts w:cs="Calibri"/>
                <w:b/>
                <w:sz w:val="24"/>
                <w:szCs w:val="24"/>
                <w:lang w:eastAsia="uk-UA"/>
              </w:rPr>
              <w:t xml:space="preserve">Забезпечення виконання договору про закупівлю </w:t>
            </w:r>
          </w:p>
        </w:tc>
        <w:tc>
          <w:tcPr>
            <w:tcW w:w="6202" w:type="dxa"/>
            <w:shd w:val="clear" w:color="auto" w:fill="auto"/>
            <w:tcMar/>
          </w:tcPr>
          <w:p w:rsidRPr="00615EEF" w:rsidR="00A26F05" w:rsidP="00A26F05" w:rsidRDefault="00A26F05" w14:paraId="09546AEC" wp14:textId="77777777">
            <w:pPr>
              <w:widowControl w:val="0"/>
              <w:spacing w:before="96" w:beforeLines="40" w:after="96" w:afterLines="40" w:line="240" w:lineRule="auto"/>
              <w:ind w:right="113"/>
              <w:contextualSpacing/>
              <w:jc w:val="both"/>
              <w:rPr>
                <w:rFonts w:cs="Calibri"/>
                <w:sz w:val="24"/>
                <w:szCs w:val="24"/>
              </w:rPr>
            </w:pPr>
            <w:r w:rsidRPr="00615EEF">
              <w:rPr>
                <w:rFonts w:cs="Calibri"/>
                <w:sz w:val="24"/>
                <w:szCs w:val="24"/>
              </w:rPr>
              <w:t>Забезпечення виконання Договору про закупівлю не вимагається.</w:t>
            </w:r>
          </w:p>
        </w:tc>
      </w:tr>
    </w:tbl>
    <w:p xmlns:wp14="http://schemas.microsoft.com/office/word/2010/wordml" w:rsidRPr="00615EEF" w:rsidR="0045220E" w:rsidRDefault="0045220E" w14:paraId="08CE6F91" wp14:textId="77777777">
      <w:pPr>
        <w:rPr>
          <w:rFonts w:cs="Calibri"/>
          <w:sz w:val="24"/>
          <w:szCs w:val="24"/>
        </w:rPr>
      </w:pPr>
    </w:p>
    <w:p xmlns:wp14="http://schemas.microsoft.com/office/word/2010/wordml" w:rsidRPr="00615EEF" w:rsidR="00A4057C" w:rsidP="00A4057C" w:rsidRDefault="00112659" w14:paraId="298E27F6" wp14:textId="77777777">
      <w:pPr>
        <w:rPr>
          <w:rFonts w:cs="Calibri"/>
          <w:b/>
          <w:sz w:val="24"/>
          <w:szCs w:val="24"/>
        </w:rPr>
      </w:pPr>
      <w:r w:rsidRPr="00615EEF">
        <w:rPr>
          <w:rFonts w:cs="Calibri"/>
          <w:b/>
          <w:sz w:val="24"/>
          <w:szCs w:val="24"/>
        </w:rPr>
        <w:t>Додатки:</w:t>
      </w:r>
    </w:p>
    <w:p xmlns:wp14="http://schemas.microsoft.com/office/word/2010/wordml" w:rsidRPr="00615EEF" w:rsidR="00112659" w:rsidP="00CA723E" w:rsidRDefault="002306A9" w14:paraId="345B6AD0" wp14:textId="77777777">
      <w:pPr>
        <w:spacing w:after="0" w:line="240" w:lineRule="auto"/>
        <w:jc w:val="both"/>
        <w:rPr>
          <w:rFonts w:cs="Calibri"/>
          <w:b/>
          <w:sz w:val="24"/>
          <w:szCs w:val="24"/>
        </w:rPr>
      </w:pPr>
      <w:r w:rsidRPr="00615EEF">
        <w:rPr>
          <w:rFonts w:cs="Calibri"/>
          <w:b/>
          <w:sz w:val="24"/>
          <w:szCs w:val="24"/>
        </w:rPr>
        <w:t xml:space="preserve">Додаток </w:t>
      </w:r>
      <w:r w:rsidRPr="00615EEF" w:rsidR="00112659">
        <w:rPr>
          <w:rFonts w:cs="Calibri"/>
          <w:b/>
          <w:sz w:val="24"/>
          <w:szCs w:val="24"/>
        </w:rPr>
        <w:t xml:space="preserve">1 </w:t>
      </w:r>
      <w:r w:rsidRPr="00615EEF" w:rsidR="003708C3">
        <w:rPr>
          <w:rFonts w:cs="Calibri"/>
          <w:b/>
          <w:sz w:val="24"/>
          <w:szCs w:val="24"/>
        </w:rPr>
        <w:t xml:space="preserve"> </w:t>
      </w:r>
      <w:r w:rsidR="00C92D72">
        <w:rPr>
          <w:rFonts w:cs="Calibri"/>
          <w:sz w:val="24"/>
          <w:szCs w:val="24"/>
        </w:rPr>
        <w:t>Заява про участь у кваліфікаційному етапі</w:t>
      </w:r>
      <w:r w:rsidRPr="00615EEF" w:rsidR="00112659">
        <w:rPr>
          <w:rFonts w:cs="Calibri"/>
          <w:b/>
          <w:sz w:val="24"/>
          <w:szCs w:val="24"/>
        </w:rPr>
        <w:t xml:space="preserve"> </w:t>
      </w:r>
    </w:p>
    <w:p xmlns:wp14="http://schemas.microsoft.com/office/word/2010/wordml" w:rsidRPr="00615EEF" w:rsidR="00CA723E" w:rsidP="00CA723E" w:rsidRDefault="00CA723E" w14:paraId="61CDCEAD" wp14:textId="77777777">
      <w:pPr>
        <w:spacing w:after="0" w:line="240" w:lineRule="auto"/>
        <w:jc w:val="both"/>
        <w:rPr>
          <w:rFonts w:cs="Calibri"/>
          <w:bCs/>
          <w:sz w:val="24"/>
          <w:szCs w:val="24"/>
        </w:rPr>
      </w:pPr>
    </w:p>
    <w:p xmlns:wp14="http://schemas.microsoft.com/office/word/2010/wordml" w:rsidRPr="00615EEF" w:rsidR="00112659" w:rsidP="00CA723E" w:rsidRDefault="002306A9" w14:paraId="2DD5351D" wp14:textId="77777777">
      <w:pPr>
        <w:spacing w:after="0" w:line="240" w:lineRule="auto"/>
        <w:jc w:val="both"/>
        <w:rPr>
          <w:rFonts w:cs="Calibri"/>
          <w:sz w:val="24"/>
          <w:szCs w:val="24"/>
        </w:rPr>
      </w:pPr>
      <w:r w:rsidRPr="00615EEF">
        <w:rPr>
          <w:rFonts w:cs="Calibri"/>
          <w:b/>
          <w:sz w:val="24"/>
          <w:szCs w:val="24"/>
        </w:rPr>
        <w:t xml:space="preserve">Додаток </w:t>
      </w:r>
      <w:r w:rsidRPr="00615EEF" w:rsidR="00112659">
        <w:rPr>
          <w:rFonts w:cs="Calibri"/>
          <w:b/>
          <w:sz w:val="24"/>
          <w:szCs w:val="24"/>
        </w:rPr>
        <w:t xml:space="preserve">2 </w:t>
      </w:r>
      <w:r w:rsidR="00C92D72">
        <w:rPr>
          <w:rFonts w:cs="Calibri"/>
          <w:sz w:val="24"/>
          <w:szCs w:val="24"/>
        </w:rPr>
        <w:t>Відомість субпідрядників</w:t>
      </w:r>
      <w:r w:rsidRPr="00615EEF" w:rsidR="00112659">
        <w:rPr>
          <w:rFonts w:cs="Calibri"/>
          <w:b/>
          <w:sz w:val="24"/>
          <w:szCs w:val="24"/>
        </w:rPr>
        <w:t>.</w:t>
      </w:r>
    </w:p>
    <w:p xmlns:wp14="http://schemas.microsoft.com/office/word/2010/wordml" w:rsidRPr="00615EEF" w:rsidR="002306A9" w:rsidP="002306A9" w:rsidRDefault="002306A9" w14:paraId="6BB9E253" wp14:textId="77777777">
      <w:pPr>
        <w:spacing w:after="0" w:line="240" w:lineRule="auto"/>
        <w:rPr>
          <w:rFonts w:cs="Calibri"/>
          <w:b/>
          <w:sz w:val="24"/>
          <w:szCs w:val="24"/>
        </w:rPr>
      </w:pPr>
    </w:p>
    <w:p xmlns:wp14="http://schemas.microsoft.com/office/word/2010/wordml" w:rsidRPr="00615EEF" w:rsidR="003F171A" w:rsidP="003F171A" w:rsidRDefault="003F171A" w14:paraId="1B3CEADA" wp14:textId="77777777">
      <w:pPr>
        <w:spacing w:after="0" w:line="240" w:lineRule="auto"/>
        <w:rPr>
          <w:rFonts w:cs="Calibri"/>
          <w:b/>
          <w:sz w:val="24"/>
          <w:szCs w:val="24"/>
        </w:rPr>
      </w:pPr>
      <w:r w:rsidRPr="00615EEF">
        <w:rPr>
          <w:rFonts w:cs="Calibri"/>
          <w:b/>
          <w:sz w:val="24"/>
          <w:szCs w:val="24"/>
        </w:rPr>
        <w:t xml:space="preserve">Додаток </w:t>
      </w:r>
      <w:r w:rsidR="00C92D72">
        <w:rPr>
          <w:rFonts w:cs="Calibri"/>
          <w:b/>
          <w:sz w:val="24"/>
          <w:szCs w:val="24"/>
        </w:rPr>
        <w:t>3</w:t>
      </w:r>
      <w:r w:rsidRPr="00615EEF">
        <w:rPr>
          <w:rFonts w:cs="Calibri"/>
          <w:b/>
          <w:sz w:val="24"/>
          <w:szCs w:val="24"/>
        </w:rPr>
        <w:t xml:space="preserve"> </w:t>
      </w:r>
      <w:r w:rsidRPr="00615EEF" w:rsidR="00483B09">
        <w:rPr>
          <w:rFonts w:cs="Calibri"/>
          <w:color w:val="000000"/>
          <w:sz w:val="24"/>
          <w:szCs w:val="24"/>
        </w:rPr>
        <w:t xml:space="preserve">Технічна </w:t>
      </w:r>
      <w:r w:rsidRPr="00615EEF" w:rsidR="004708EA">
        <w:rPr>
          <w:rFonts w:cs="Calibri"/>
          <w:color w:val="000000"/>
          <w:sz w:val="24"/>
          <w:szCs w:val="24"/>
        </w:rPr>
        <w:t xml:space="preserve"> </w:t>
      </w:r>
      <w:r w:rsidRPr="00615EEF" w:rsidR="00483B09">
        <w:rPr>
          <w:rFonts w:cs="Calibri"/>
          <w:color w:val="000000"/>
          <w:sz w:val="24"/>
          <w:szCs w:val="24"/>
        </w:rPr>
        <w:t>специфікація</w:t>
      </w:r>
      <w:r w:rsidR="00C92D72">
        <w:rPr>
          <w:rFonts w:cs="Calibri"/>
          <w:sz w:val="24"/>
          <w:szCs w:val="24"/>
        </w:rPr>
        <w:t xml:space="preserve"> (кошторис)</w:t>
      </w:r>
      <w:r w:rsidR="00C92D72">
        <w:rPr>
          <w:rFonts w:cs="Calibri"/>
          <w:b/>
          <w:sz w:val="24"/>
          <w:szCs w:val="24"/>
        </w:rPr>
        <w:t>.</w:t>
      </w:r>
    </w:p>
    <w:sectPr w:rsidRPr="00615EEF" w:rsidR="003F171A" w:rsidSect="00A4057C">
      <w:footerReference w:type="even" r:id="rId9"/>
      <w:footerReference w:type="default" r:id="rId10"/>
      <w:pgSz w:w="11906" w:h="16838" w:orient="portrait"/>
      <w:pgMar w:top="719" w:right="850" w:bottom="1079"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xmlns:wp14="http://schemas.microsoft.com/office/word/2010/wordml" w:rsidR="00861E8C" w:rsidRDefault="00861E8C" w14:paraId="23DE523C" wp14:textId="77777777">
      <w:r>
        <w:separator/>
      </w:r>
    </w:p>
  </w:endnote>
  <w:endnote w:type="continuationSeparator" w:id="0">
    <w:p xmlns:wp14="http://schemas.microsoft.com/office/word/2010/wordml" w:rsidR="00861E8C" w:rsidRDefault="00861E8C" w14:paraId="52E56223"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xmlns:wp14="http://schemas.microsoft.com/office/word/2010/wordml" w:rsidR="0065515B" w:rsidP="00337892" w:rsidRDefault="0065515B" w14:paraId="53928121" wp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xmlns:wp14="http://schemas.microsoft.com/office/word/2010/wordml" w:rsidR="0065515B" w:rsidP="003C0F1D" w:rsidRDefault="0065515B" w14:paraId="6537F28F" wp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xmlns:wp14="http://schemas.microsoft.com/office/word/2010/wordml" w:rsidR="0065515B" w:rsidP="00337892" w:rsidRDefault="0065515B" w14:paraId="4A1EA0CB" wp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95983">
      <w:rPr>
        <w:rStyle w:val="PageNumber"/>
        <w:noProof/>
      </w:rPr>
      <w:t>1</w:t>
    </w:r>
    <w:r w:rsidR="00D95983">
      <w:rPr>
        <w:rStyle w:val="PageNumber"/>
        <w:noProof/>
      </w:rPr>
      <w:t>8</w:t>
    </w:r>
    <w:r>
      <w:rPr>
        <w:rStyle w:val="PageNumber"/>
      </w:rPr>
      <w:fldChar w:fldCharType="end"/>
    </w:r>
  </w:p>
  <w:p xmlns:wp14="http://schemas.microsoft.com/office/word/2010/wordml" w:rsidR="0065515B" w:rsidP="003C0F1D" w:rsidRDefault="0065515B" w14:paraId="07459315" wp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xmlns:wp14="http://schemas.microsoft.com/office/word/2010/wordml" w:rsidR="00861E8C" w:rsidRDefault="00861E8C" w14:paraId="07547A01" wp14:textId="77777777">
      <w:r>
        <w:separator/>
      </w:r>
    </w:p>
  </w:footnote>
  <w:footnote w:type="continuationSeparator" w:id="0">
    <w:p xmlns:wp14="http://schemas.microsoft.com/office/word/2010/wordml" w:rsidR="00861E8C" w:rsidRDefault="00861E8C" w14:paraId="5043CB0F"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000003"/>
    <w:multiLevelType w:val="hybridMultilevel"/>
    <w:tmpl w:val="00000003"/>
    <w:lvl w:ilvl="0" w:tplc="FFFFFFFF">
      <w:start w:val="1"/>
      <w:numFmt w:val="bullet"/>
      <w:lvlText w:val="●"/>
      <w:lvlJc w:val="left"/>
      <w:pPr>
        <w:tabs>
          <w:tab w:val="num" w:pos="1260"/>
        </w:tabs>
        <w:ind w:left="1260" w:hanging="900"/>
      </w:pPr>
      <w:rPr>
        <w:rFonts w:ascii="Courier New" w:hAnsi="Courier New" w:eastAsia="Times New Roman"/>
        <w:b w:val="0"/>
        <w:i w:val="0"/>
        <w:strike w:val="0"/>
        <w:color w:val="000000"/>
        <w:sz w:val="20"/>
        <w:u w:val="none"/>
      </w:rPr>
    </w:lvl>
    <w:lvl w:ilvl="1" w:tplc="FFFFFFFF">
      <w:start w:val="1"/>
      <w:numFmt w:val="bullet"/>
      <w:lvlText w:val="○"/>
      <w:lvlJc w:val="left"/>
      <w:pPr>
        <w:tabs>
          <w:tab w:val="num" w:pos="1440"/>
        </w:tabs>
        <w:ind w:left="1440" w:hanging="360"/>
      </w:pPr>
      <w:rPr>
        <w:rFonts w:ascii="Courier New" w:hAnsi="Courier New" w:eastAsia="Times New Roman"/>
        <w:b w:val="0"/>
        <w:i w:val="0"/>
        <w:strike w:val="0"/>
        <w:color w:val="000000"/>
        <w:sz w:val="20"/>
        <w:u w:val="none"/>
      </w:rPr>
    </w:lvl>
    <w:lvl w:ilvl="2" w:tplc="FFFFFFFF">
      <w:start w:val="1"/>
      <w:numFmt w:val="bullet"/>
      <w:lvlText w:val="■"/>
      <w:lvlJc w:val="right"/>
      <w:pPr>
        <w:tabs>
          <w:tab w:val="num" w:pos="2160"/>
        </w:tabs>
        <w:ind w:left="2160" w:hanging="180"/>
      </w:pPr>
      <w:rPr>
        <w:rFonts w:ascii="Verdana" w:hAnsi="Verdana" w:eastAsia="Times New Roman"/>
        <w:b w:val="0"/>
        <w:i w:val="0"/>
        <w:strike w:val="0"/>
        <w:color w:val="000000"/>
        <w:sz w:val="20"/>
        <w:u w:val="none"/>
      </w:rPr>
    </w:lvl>
    <w:lvl w:ilvl="3" w:tplc="FFFFFFFF">
      <w:start w:val="1"/>
      <w:numFmt w:val="bullet"/>
      <w:lvlText w:val="●"/>
      <w:lvlJc w:val="left"/>
      <w:pPr>
        <w:tabs>
          <w:tab w:val="num" w:pos="2880"/>
        </w:tabs>
        <w:ind w:left="2880" w:hanging="360"/>
      </w:pPr>
      <w:rPr>
        <w:rFonts w:ascii="Verdana" w:hAnsi="Verdana" w:eastAsia="Times New Roman"/>
        <w:b w:val="0"/>
        <w:i w:val="0"/>
        <w:strike w:val="0"/>
        <w:color w:val="000000"/>
        <w:sz w:val="20"/>
        <w:u w:val="none"/>
      </w:rPr>
    </w:lvl>
    <w:lvl w:ilvl="4" w:tplc="FFFFFFFF">
      <w:start w:val="1"/>
      <w:numFmt w:val="bullet"/>
      <w:lvlText w:val="○"/>
      <w:lvlJc w:val="left"/>
      <w:pPr>
        <w:tabs>
          <w:tab w:val="num" w:pos="3600"/>
        </w:tabs>
        <w:ind w:left="3600" w:hanging="360"/>
      </w:pPr>
      <w:rPr>
        <w:rFonts w:ascii="Courier New" w:hAnsi="Courier New" w:eastAsia="Times New Roman"/>
        <w:b w:val="0"/>
        <w:i w:val="0"/>
        <w:strike w:val="0"/>
        <w:color w:val="000000"/>
        <w:sz w:val="20"/>
        <w:u w:val="none"/>
      </w:rPr>
    </w:lvl>
    <w:lvl w:ilvl="5" w:tplc="FFFFFFFF">
      <w:start w:val="1"/>
      <w:numFmt w:val="bullet"/>
      <w:lvlText w:val="■"/>
      <w:lvlJc w:val="right"/>
      <w:pPr>
        <w:tabs>
          <w:tab w:val="num" w:pos="4320"/>
        </w:tabs>
        <w:ind w:left="4320" w:hanging="180"/>
      </w:pPr>
      <w:rPr>
        <w:rFonts w:ascii="Verdana" w:hAnsi="Verdana" w:eastAsia="Times New Roman"/>
        <w:b w:val="0"/>
        <w:i w:val="0"/>
        <w:strike w:val="0"/>
        <w:color w:val="000000"/>
        <w:sz w:val="20"/>
        <w:u w:val="none"/>
      </w:rPr>
    </w:lvl>
    <w:lvl w:ilvl="6" w:tplc="FFFFFFFF">
      <w:start w:val="1"/>
      <w:numFmt w:val="bullet"/>
      <w:lvlText w:val="●"/>
      <w:lvlJc w:val="left"/>
      <w:pPr>
        <w:tabs>
          <w:tab w:val="num" w:pos="5040"/>
        </w:tabs>
        <w:ind w:left="5040" w:hanging="360"/>
      </w:pPr>
      <w:rPr>
        <w:rFonts w:ascii="Verdana" w:hAnsi="Verdana" w:eastAsia="Times New Roman"/>
        <w:b w:val="0"/>
        <w:i w:val="0"/>
        <w:strike w:val="0"/>
        <w:color w:val="000000"/>
        <w:sz w:val="20"/>
        <w:u w:val="none"/>
      </w:rPr>
    </w:lvl>
    <w:lvl w:ilvl="7" w:tplc="FFFFFFFF">
      <w:start w:val="1"/>
      <w:numFmt w:val="bullet"/>
      <w:lvlText w:val="○"/>
      <w:lvlJc w:val="left"/>
      <w:pPr>
        <w:tabs>
          <w:tab w:val="num" w:pos="5760"/>
        </w:tabs>
        <w:ind w:left="5760" w:hanging="360"/>
      </w:pPr>
      <w:rPr>
        <w:rFonts w:ascii="Courier New" w:hAnsi="Courier New" w:eastAsia="Times New Roman"/>
        <w:b w:val="0"/>
        <w:i w:val="0"/>
        <w:strike w:val="0"/>
        <w:color w:val="000000"/>
        <w:sz w:val="20"/>
        <w:u w:val="none"/>
      </w:rPr>
    </w:lvl>
    <w:lvl w:ilvl="8" w:tplc="FFFFFFFF">
      <w:start w:val="1"/>
      <w:numFmt w:val="bullet"/>
      <w:lvlText w:val="■"/>
      <w:lvlJc w:val="right"/>
      <w:pPr>
        <w:tabs>
          <w:tab w:val="num" w:pos="6480"/>
        </w:tabs>
        <w:ind w:left="6480" w:hanging="180"/>
      </w:pPr>
      <w:rPr>
        <w:rFonts w:ascii="Verdana" w:hAnsi="Verdana" w:eastAsia="Times New Roman"/>
        <w:b w:val="0"/>
        <w:i w:val="0"/>
        <w:strike w:val="0"/>
        <w:color w:val="000000"/>
        <w:sz w:val="20"/>
        <w:u w:val="none"/>
      </w:rPr>
    </w:lvl>
  </w:abstractNum>
  <w:abstractNum w:abstractNumId="1" w15:restartNumberingAfterBreak="0">
    <w:nsid w:val="196022F5"/>
    <w:multiLevelType w:val="hybridMultilevel"/>
    <w:tmpl w:val="AAEA86F0"/>
    <w:lvl w:ilvl="0" w:tplc="08090001">
      <w:start w:val="1"/>
      <w:numFmt w:val="bullet"/>
      <w:lvlText w:val=""/>
      <w:lvlJc w:val="left"/>
      <w:pPr>
        <w:ind w:left="733" w:hanging="360"/>
      </w:pPr>
      <w:rPr>
        <w:rFonts w:hint="default" w:ascii="Symbol" w:hAnsi="Symbol"/>
      </w:rPr>
    </w:lvl>
    <w:lvl w:ilvl="1" w:tplc="08090003" w:tentative="1">
      <w:start w:val="1"/>
      <w:numFmt w:val="bullet"/>
      <w:lvlText w:val="o"/>
      <w:lvlJc w:val="left"/>
      <w:pPr>
        <w:ind w:left="1453" w:hanging="360"/>
      </w:pPr>
      <w:rPr>
        <w:rFonts w:hint="default" w:ascii="Courier New" w:hAnsi="Courier New" w:cs="Courier New"/>
      </w:rPr>
    </w:lvl>
    <w:lvl w:ilvl="2" w:tplc="08090005" w:tentative="1">
      <w:start w:val="1"/>
      <w:numFmt w:val="bullet"/>
      <w:lvlText w:val=""/>
      <w:lvlJc w:val="left"/>
      <w:pPr>
        <w:ind w:left="2173" w:hanging="360"/>
      </w:pPr>
      <w:rPr>
        <w:rFonts w:hint="default" w:ascii="Wingdings" w:hAnsi="Wingdings"/>
      </w:rPr>
    </w:lvl>
    <w:lvl w:ilvl="3" w:tplc="08090001" w:tentative="1">
      <w:start w:val="1"/>
      <w:numFmt w:val="bullet"/>
      <w:lvlText w:val=""/>
      <w:lvlJc w:val="left"/>
      <w:pPr>
        <w:ind w:left="2893" w:hanging="360"/>
      </w:pPr>
      <w:rPr>
        <w:rFonts w:hint="default" w:ascii="Symbol" w:hAnsi="Symbol"/>
      </w:rPr>
    </w:lvl>
    <w:lvl w:ilvl="4" w:tplc="08090003" w:tentative="1">
      <w:start w:val="1"/>
      <w:numFmt w:val="bullet"/>
      <w:lvlText w:val="o"/>
      <w:lvlJc w:val="left"/>
      <w:pPr>
        <w:ind w:left="3613" w:hanging="360"/>
      </w:pPr>
      <w:rPr>
        <w:rFonts w:hint="default" w:ascii="Courier New" w:hAnsi="Courier New" w:cs="Courier New"/>
      </w:rPr>
    </w:lvl>
    <w:lvl w:ilvl="5" w:tplc="08090005" w:tentative="1">
      <w:start w:val="1"/>
      <w:numFmt w:val="bullet"/>
      <w:lvlText w:val=""/>
      <w:lvlJc w:val="left"/>
      <w:pPr>
        <w:ind w:left="4333" w:hanging="360"/>
      </w:pPr>
      <w:rPr>
        <w:rFonts w:hint="default" w:ascii="Wingdings" w:hAnsi="Wingdings"/>
      </w:rPr>
    </w:lvl>
    <w:lvl w:ilvl="6" w:tplc="08090001" w:tentative="1">
      <w:start w:val="1"/>
      <w:numFmt w:val="bullet"/>
      <w:lvlText w:val=""/>
      <w:lvlJc w:val="left"/>
      <w:pPr>
        <w:ind w:left="5053" w:hanging="360"/>
      </w:pPr>
      <w:rPr>
        <w:rFonts w:hint="default" w:ascii="Symbol" w:hAnsi="Symbol"/>
      </w:rPr>
    </w:lvl>
    <w:lvl w:ilvl="7" w:tplc="08090003" w:tentative="1">
      <w:start w:val="1"/>
      <w:numFmt w:val="bullet"/>
      <w:lvlText w:val="o"/>
      <w:lvlJc w:val="left"/>
      <w:pPr>
        <w:ind w:left="5773" w:hanging="360"/>
      </w:pPr>
      <w:rPr>
        <w:rFonts w:hint="default" w:ascii="Courier New" w:hAnsi="Courier New" w:cs="Courier New"/>
      </w:rPr>
    </w:lvl>
    <w:lvl w:ilvl="8" w:tplc="08090005" w:tentative="1">
      <w:start w:val="1"/>
      <w:numFmt w:val="bullet"/>
      <w:lvlText w:val=""/>
      <w:lvlJc w:val="left"/>
      <w:pPr>
        <w:ind w:left="6493" w:hanging="360"/>
      </w:pPr>
      <w:rPr>
        <w:rFonts w:hint="default" w:ascii="Wingdings" w:hAnsi="Wingdings"/>
      </w:rPr>
    </w:lvl>
  </w:abstractNum>
  <w:num w:numId="5">
    <w:abstractNumId w:val="4"/>
  </w:num>
  <w:num w:numId="4">
    <w:abstractNumId w:val="3"/>
  </w:num>
  <w:num w:numId="3">
    <w:abstractNumId w:val="2"/>
  </w:num>
  <w:num w:numId="1">
    <w:abstractNumId w:val="0"/>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5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0B3"/>
    <w:rsid w:val="0000000C"/>
    <w:rsid w:val="0000498C"/>
    <w:rsid w:val="0000636D"/>
    <w:rsid w:val="000077C8"/>
    <w:rsid w:val="00010055"/>
    <w:rsid w:val="000130B3"/>
    <w:rsid w:val="00013363"/>
    <w:rsid w:val="0001550B"/>
    <w:rsid w:val="000165A2"/>
    <w:rsid w:val="00017EB3"/>
    <w:rsid w:val="00017FC4"/>
    <w:rsid w:val="00021E01"/>
    <w:rsid w:val="000255DB"/>
    <w:rsid w:val="000279CC"/>
    <w:rsid w:val="00030890"/>
    <w:rsid w:val="000321EC"/>
    <w:rsid w:val="000324E3"/>
    <w:rsid w:val="00032EF0"/>
    <w:rsid w:val="00040242"/>
    <w:rsid w:val="00041B6C"/>
    <w:rsid w:val="000420F9"/>
    <w:rsid w:val="00044368"/>
    <w:rsid w:val="00046149"/>
    <w:rsid w:val="0005038C"/>
    <w:rsid w:val="00051375"/>
    <w:rsid w:val="00053CEC"/>
    <w:rsid w:val="000564AE"/>
    <w:rsid w:val="000566E0"/>
    <w:rsid w:val="000570E5"/>
    <w:rsid w:val="00057239"/>
    <w:rsid w:val="000572B1"/>
    <w:rsid w:val="00057F73"/>
    <w:rsid w:val="00060F93"/>
    <w:rsid w:val="00064A22"/>
    <w:rsid w:val="00071228"/>
    <w:rsid w:val="000716C4"/>
    <w:rsid w:val="0007239C"/>
    <w:rsid w:val="00076F27"/>
    <w:rsid w:val="0007727B"/>
    <w:rsid w:val="000824DC"/>
    <w:rsid w:val="00084565"/>
    <w:rsid w:val="0008507C"/>
    <w:rsid w:val="000956D3"/>
    <w:rsid w:val="00095A7B"/>
    <w:rsid w:val="000A027A"/>
    <w:rsid w:val="000A3448"/>
    <w:rsid w:val="000A43B4"/>
    <w:rsid w:val="000A4F2F"/>
    <w:rsid w:val="000A7518"/>
    <w:rsid w:val="000B1960"/>
    <w:rsid w:val="000B603A"/>
    <w:rsid w:val="000B60EC"/>
    <w:rsid w:val="000B63E8"/>
    <w:rsid w:val="000B72BB"/>
    <w:rsid w:val="000B764F"/>
    <w:rsid w:val="000C4A3D"/>
    <w:rsid w:val="000C59CF"/>
    <w:rsid w:val="000C7FE8"/>
    <w:rsid w:val="000D0807"/>
    <w:rsid w:val="000D4732"/>
    <w:rsid w:val="000D48A1"/>
    <w:rsid w:val="000E06D1"/>
    <w:rsid w:val="000F0EE5"/>
    <w:rsid w:val="000F2EFB"/>
    <w:rsid w:val="000F74D2"/>
    <w:rsid w:val="00100D2B"/>
    <w:rsid w:val="0010152A"/>
    <w:rsid w:val="00104D05"/>
    <w:rsid w:val="00105E45"/>
    <w:rsid w:val="00106F9D"/>
    <w:rsid w:val="001072AA"/>
    <w:rsid w:val="00107BB7"/>
    <w:rsid w:val="001102F2"/>
    <w:rsid w:val="001125A2"/>
    <w:rsid w:val="00112659"/>
    <w:rsid w:val="00113E8D"/>
    <w:rsid w:val="00114A77"/>
    <w:rsid w:val="00115351"/>
    <w:rsid w:val="00115D8D"/>
    <w:rsid w:val="0012068C"/>
    <w:rsid w:val="0012728A"/>
    <w:rsid w:val="00130E73"/>
    <w:rsid w:val="00136483"/>
    <w:rsid w:val="00140473"/>
    <w:rsid w:val="00143B1C"/>
    <w:rsid w:val="0014416D"/>
    <w:rsid w:val="00144223"/>
    <w:rsid w:val="00150BB1"/>
    <w:rsid w:val="001520E6"/>
    <w:rsid w:val="00154878"/>
    <w:rsid w:val="00155834"/>
    <w:rsid w:val="0016105E"/>
    <w:rsid w:val="00161960"/>
    <w:rsid w:val="00162979"/>
    <w:rsid w:val="0016322D"/>
    <w:rsid w:val="001718DE"/>
    <w:rsid w:val="00172846"/>
    <w:rsid w:val="0017331E"/>
    <w:rsid w:val="00173665"/>
    <w:rsid w:val="00180D05"/>
    <w:rsid w:val="001814BA"/>
    <w:rsid w:val="001818C8"/>
    <w:rsid w:val="00183544"/>
    <w:rsid w:val="00183F9F"/>
    <w:rsid w:val="00186D55"/>
    <w:rsid w:val="0018770C"/>
    <w:rsid w:val="001912DF"/>
    <w:rsid w:val="00191428"/>
    <w:rsid w:val="001953F8"/>
    <w:rsid w:val="001A099B"/>
    <w:rsid w:val="001A23B8"/>
    <w:rsid w:val="001A42DB"/>
    <w:rsid w:val="001B6D1F"/>
    <w:rsid w:val="001C03BF"/>
    <w:rsid w:val="001C341A"/>
    <w:rsid w:val="001C5779"/>
    <w:rsid w:val="001D010D"/>
    <w:rsid w:val="001D1962"/>
    <w:rsid w:val="001D3B0A"/>
    <w:rsid w:val="001D4006"/>
    <w:rsid w:val="001D5FB8"/>
    <w:rsid w:val="001D6E91"/>
    <w:rsid w:val="001D7C25"/>
    <w:rsid w:val="001E1CF1"/>
    <w:rsid w:val="001E4008"/>
    <w:rsid w:val="001E6D38"/>
    <w:rsid w:val="001E786D"/>
    <w:rsid w:val="001F0057"/>
    <w:rsid w:val="001F007D"/>
    <w:rsid w:val="001F09BF"/>
    <w:rsid w:val="001F22B6"/>
    <w:rsid w:val="001F35F2"/>
    <w:rsid w:val="001F67BC"/>
    <w:rsid w:val="00200422"/>
    <w:rsid w:val="00201451"/>
    <w:rsid w:val="0020186D"/>
    <w:rsid w:val="00202E4F"/>
    <w:rsid w:val="00203DD0"/>
    <w:rsid w:val="00204799"/>
    <w:rsid w:val="00205367"/>
    <w:rsid w:val="00206E3F"/>
    <w:rsid w:val="00207D68"/>
    <w:rsid w:val="00213EE4"/>
    <w:rsid w:val="00214198"/>
    <w:rsid w:val="00215DB0"/>
    <w:rsid w:val="00224380"/>
    <w:rsid w:val="00224401"/>
    <w:rsid w:val="00224E47"/>
    <w:rsid w:val="00224F37"/>
    <w:rsid w:val="002254A2"/>
    <w:rsid w:val="002306A9"/>
    <w:rsid w:val="00232D11"/>
    <w:rsid w:val="00235A95"/>
    <w:rsid w:val="0023614A"/>
    <w:rsid w:val="0023668B"/>
    <w:rsid w:val="00236B5E"/>
    <w:rsid w:val="00236DB8"/>
    <w:rsid w:val="00240229"/>
    <w:rsid w:val="0024043A"/>
    <w:rsid w:val="002412B6"/>
    <w:rsid w:val="00253FE2"/>
    <w:rsid w:val="0025631B"/>
    <w:rsid w:val="00256E2A"/>
    <w:rsid w:val="00260667"/>
    <w:rsid w:val="00262A35"/>
    <w:rsid w:val="00263573"/>
    <w:rsid w:val="00264426"/>
    <w:rsid w:val="00271BCE"/>
    <w:rsid w:val="00272142"/>
    <w:rsid w:val="00275D27"/>
    <w:rsid w:val="00275E99"/>
    <w:rsid w:val="0027613D"/>
    <w:rsid w:val="00281562"/>
    <w:rsid w:val="00281599"/>
    <w:rsid w:val="002816CD"/>
    <w:rsid w:val="002827A6"/>
    <w:rsid w:val="00282B02"/>
    <w:rsid w:val="002868F3"/>
    <w:rsid w:val="00287DCC"/>
    <w:rsid w:val="002912C0"/>
    <w:rsid w:val="00292DE8"/>
    <w:rsid w:val="002943ED"/>
    <w:rsid w:val="002B007B"/>
    <w:rsid w:val="002B1D7A"/>
    <w:rsid w:val="002B34F1"/>
    <w:rsid w:val="002B3639"/>
    <w:rsid w:val="002B5606"/>
    <w:rsid w:val="002C0DDB"/>
    <w:rsid w:val="002C1A39"/>
    <w:rsid w:val="002C1F9B"/>
    <w:rsid w:val="002C60C8"/>
    <w:rsid w:val="002C7833"/>
    <w:rsid w:val="002E08F9"/>
    <w:rsid w:val="002F02EF"/>
    <w:rsid w:val="002F5CFD"/>
    <w:rsid w:val="0030284F"/>
    <w:rsid w:val="0030377E"/>
    <w:rsid w:val="003045CD"/>
    <w:rsid w:val="00305FA2"/>
    <w:rsid w:val="003128B5"/>
    <w:rsid w:val="00312E84"/>
    <w:rsid w:val="003141DD"/>
    <w:rsid w:val="003143E5"/>
    <w:rsid w:val="00314CF5"/>
    <w:rsid w:val="003154AD"/>
    <w:rsid w:val="00317290"/>
    <w:rsid w:val="0032348A"/>
    <w:rsid w:val="00325A01"/>
    <w:rsid w:val="003268E4"/>
    <w:rsid w:val="00327AFE"/>
    <w:rsid w:val="0033253E"/>
    <w:rsid w:val="00332A00"/>
    <w:rsid w:val="00337892"/>
    <w:rsid w:val="0034154A"/>
    <w:rsid w:val="0034463E"/>
    <w:rsid w:val="00344954"/>
    <w:rsid w:val="003502E6"/>
    <w:rsid w:val="003535FB"/>
    <w:rsid w:val="003555D6"/>
    <w:rsid w:val="003627DE"/>
    <w:rsid w:val="00364210"/>
    <w:rsid w:val="003707D3"/>
    <w:rsid w:val="003708C3"/>
    <w:rsid w:val="0037329A"/>
    <w:rsid w:val="00373D03"/>
    <w:rsid w:val="003753CF"/>
    <w:rsid w:val="00380276"/>
    <w:rsid w:val="0038034C"/>
    <w:rsid w:val="00380A63"/>
    <w:rsid w:val="00382F15"/>
    <w:rsid w:val="00383267"/>
    <w:rsid w:val="00383D67"/>
    <w:rsid w:val="00384B86"/>
    <w:rsid w:val="00384DA6"/>
    <w:rsid w:val="0038738F"/>
    <w:rsid w:val="00387DF1"/>
    <w:rsid w:val="0038BF02"/>
    <w:rsid w:val="003911B6"/>
    <w:rsid w:val="00392884"/>
    <w:rsid w:val="00395BE6"/>
    <w:rsid w:val="00396866"/>
    <w:rsid w:val="003A5B1F"/>
    <w:rsid w:val="003B336A"/>
    <w:rsid w:val="003B5BBD"/>
    <w:rsid w:val="003C0F1D"/>
    <w:rsid w:val="003C139D"/>
    <w:rsid w:val="003C4B95"/>
    <w:rsid w:val="003C4E59"/>
    <w:rsid w:val="003C6C0F"/>
    <w:rsid w:val="003D24D1"/>
    <w:rsid w:val="003D74A9"/>
    <w:rsid w:val="003E2F72"/>
    <w:rsid w:val="003E40EB"/>
    <w:rsid w:val="003E5B2F"/>
    <w:rsid w:val="003E67F1"/>
    <w:rsid w:val="003E7BF3"/>
    <w:rsid w:val="003F02F4"/>
    <w:rsid w:val="003F171A"/>
    <w:rsid w:val="003F1927"/>
    <w:rsid w:val="003F287B"/>
    <w:rsid w:val="003F5000"/>
    <w:rsid w:val="00400397"/>
    <w:rsid w:val="00402EC1"/>
    <w:rsid w:val="00405694"/>
    <w:rsid w:val="00411352"/>
    <w:rsid w:val="0041135A"/>
    <w:rsid w:val="004115CE"/>
    <w:rsid w:val="00412D7E"/>
    <w:rsid w:val="00412F02"/>
    <w:rsid w:val="004141AC"/>
    <w:rsid w:val="00417761"/>
    <w:rsid w:val="00420CB5"/>
    <w:rsid w:val="00425861"/>
    <w:rsid w:val="004261A9"/>
    <w:rsid w:val="00430B44"/>
    <w:rsid w:val="00431DB1"/>
    <w:rsid w:val="00433903"/>
    <w:rsid w:val="004344B4"/>
    <w:rsid w:val="00441145"/>
    <w:rsid w:val="00445B6A"/>
    <w:rsid w:val="00446343"/>
    <w:rsid w:val="004507E3"/>
    <w:rsid w:val="004510F8"/>
    <w:rsid w:val="0045125F"/>
    <w:rsid w:val="0045220E"/>
    <w:rsid w:val="00452A20"/>
    <w:rsid w:val="004544EB"/>
    <w:rsid w:val="00456713"/>
    <w:rsid w:val="004567E3"/>
    <w:rsid w:val="00457B0E"/>
    <w:rsid w:val="00461D57"/>
    <w:rsid w:val="00465628"/>
    <w:rsid w:val="004708EA"/>
    <w:rsid w:val="00470946"/>
    <w:rsid w:val="00475DBA"/>
    <w:rsid w:val="00483B09"/>
    <w:rsid w:val="00483B73"/>
    <w:rsid w:val="004860E5"/>
    <w:rsid w:val="00490DA1"/>
    <w:rsid w:val="004911B1"/>
    <w:rsid w:val="0049388F"/>
    <w:rsid w:val="00494F2A"/>
    <w:rsid w:val="0049746D"/>
    <w:rsid w:val="004A176B"/>
    <w:rsid w:val="004A3B19"/>
    <w:rsid w:val="004A4AEE"/>
    <w:rsid w:val="004B1AA9"/>
    <w:rsid w:val="004B2E7C"/>
    <w:rsid w:val="004B4EBB"/>
    <w:rsid w:val="004B5A10"/>
    <w:rsid w:val="004C5645"/>
    <w:rsid w:val="004C5976"/>
    <w:rsid w:val="004D15B7"/>
    <w:rsid w:val="004D3E0D"/>
    <w:rsid w:val="004E04F8"/>
    <w:rsid w:val="004E11F7"/>
    <w:rsid w:val="004E1C5D"/>
    <w:rsid w:val="004E64E0"/>
    <w:rsid w:val="004E6DEF"/>
    <w:rsid w:val="004F2D3D"/>
    <w:rsid w:val="004F35F3"/>
    <w:rsid w:val="004F53D7"/>
    <w:rsid w:val="004F686A"/>
    <w:rsid w:val="00500710"/>
    <w:rsid w:val="00501A5B"/>
    <w:rsid w:val="00513FE5"/>
    <w:rsid w:val="00517057"/>
    <w:rsid w:val="00520003"/>
    <w:rsid w:val="00520783"/>
    <w:rsid w:val="00525110"/>
    <w:rsid w:val="0052526E"/>
    <w:rsid w:val="00527870"/>
    <w:rsid w:val="00531B0C"/>
    <w:rsid w:val="00534A98"/>
    <w:rsid w:val="00535F6C"/>
    <w:rsid w:val="00537F61"/>
    <w:rsid w:val="0054493E"/>
    <w:rsid w:val="00544C6A"/>
    <w:rsid w:val="0055056E"/>
    <w:rsid w:val="00551EC7"/>
    <w:rsid w:val="0055475A"/>
    <w:rsid w:val="00555726"/>
    <w:rsid w:val="00555B50"/>
    <w:rsid w:val="00556C42"/>
    <w:rsid w:val="00556E0C"/>
    <w:rsid w:val="00562324"/>
    <w:rsid w:val="0056413D"/>
    <w:rsid w:val="0056555E"/>
    <w:rsid w:val="00565EC0"/>
    <w:rsid w:val="00567240"/>
    <w:rsid w:val="005672C0"/>
    <w:rsid w:val="005672E1"/>
    <w:rsid w:val="00572129"/>
    <w:rsid w:val="005867BE"/>
    <w:rsid w:val="00586994"/>
    <w:rsid w:val="005905E8"/>
    <w:rsid w:val="00594107"/>
    <w:rsid w:val="005A0730"/>
    <w:rsid w:val="005A2D94"/>
    <w:rsid w:val="005A3FDD"/>
    <w:rsid w:val="005A64BF"/>
    <w:rsid w:val="005B3E82"/>
    <w:rsid w:val="005B526C"/>
    <w:rsid w:val="005B6210"/>
    <w:rsid w:val="005B6EC0"/>
    <w:rsid w:val="005B77C4"/>
    <w:rsid w:val="005B7CA2"/>
    <w:rsid w:val="005B7D33"/>
    <w:rsid w:val="005C1B4C"/>
    <w:rsid w:val="005C6143"/>
    <w:rsid w:val="005C6B0A"/>
    <w:rsid w:val="005C6D06"/>
    <w:rsid w:val="005C6FC1"/>
    <w:rsid w:val="005C7BDA"/>
    <w:rsid w:val="005D4EEB"/>
    <w:rsid w:val="005D6B3E"/>
    <w:rsid w:val="005D70F1"/>
    <w:rsid w:val="005E276D"/>
    <w:rsid w:val="005E33B7"/>
    <w:rsid w:val="005E4662"/>
    <w:rsid w:val="005E7C23"/>
    <w:rsid w:val="005F286D"/>
    <w:rsid w:val="006056DA"/>
    <w:rsid w:val="00605FCF"/>
    <w:rsid w:val="00607E26"/>
    <w:rsid w:val="00612928"/>
    <w:rsid w:val="00615EEF"/>
    <w:rsid w:val="0062080B"/>
    <w:rsid w:val="006247B8"/>
    <w:rsid w:val="006262DF"/>
    <w:rsid w:val="00632842"/>
    <w:rsid w:val="00635106"/>
    <w:rsid w:val="0063522F"/>
    <w:rsid w:val="006367FA"/>
    <w:rsid w:val="00636F71"/>
    <w:rsid w:val="006439BD"/>
    <w:rsid w:val="00646949"/>
    <w:rsid w:val="0065046D"/>
    <w:rsid w:val="00650A30"/>
    <w:rsid w:val="0065128F"/>
    <w:rsid w:val="00652BFB"/>
    <w:rsid w:val="0065332F"/>
    <w:rsid w:val="00653D5B"/>
    <w:rsid w:val="0065515B"/>
    <w:rsid w:val="00655D85"/>
    <w:rsid w:val="00656A19"/>
    <w:rsid w:val="0066064A"/>
    <w:rsid w:val="00664E7B"/>
    <w:rsid w:val="00670295"/>
    <w:rsid w:val="00670853"/>
    <w:rsid w:val="00672B91"/>
    <w:rsid w:val="00672BD1"/>
    <w:rsid w:val="00674DBA"/>
    <w:rsid w:val="00674EAC"/>
    <w:rsid w:val="00675793"/>
    <w:rsid w:val="006828AB"/>
    <w:rsid w:val="006830FA"/>
    <w:rsid w:val="00685CF7"/>
    <w:rsid w:val="006872FD"/>
    <w:rsid w:val="00687EEA"/>
    <w:rsid w:val="00691A65"/>
    <w:rsid w:val="00692DCB"/>
    <w:rsid w:val="00696907"/>
    <w:rsid w:val="00696FF3"/>
    <w:rsid w:val="006978FA"/>
    <w:rsid w:val="00697FAD"/>
    <w:rsid w:val="006A142D"/>
    <w:rsid w:val="006A1436"/>
    <w:rsid w:val="006A531E"/>
    <w:rsid w:val="006A63CC"/>
    <w:rsid w:val="006A7F00"/>
    <w:rsid w:val="006B249B"/>
    <w:rsid w:val="006B3654"/>
    <w:rsid w:val="006B43C0"/>
    <w:rsid w:val="006B4E6F"/>
    <w:rsid w:val="006B51E5"/>
    <w:rsid w:val="006B5942"/>
    <w:rsid w:val="006C0591"/>
    <w:rsid w:val="006C0CA8"/>
    <w:rsid w:val="006C0FAC"/>
    <w:rsid w:val="006C1C8E"/>
    <w:rsid w:val="006C3832"/>
    <w:rsid w:val="006C4CF5"/>
    <w:rsid w:val="006C5E59"/>
    <w:rsid w:val="006C7450"/>
    <w:rsid w:val="006C782E"/>
    <w:rsid w:val="006C7A0B"/>
    <w:rsid w:val="006D09AB"/>
    <w:rsid w:val="006D0E1A"/>
    <w:rsid w:val="006D147F"/>
    <w:rsid w:val="006D1C3F"/>
    <w:rsid w:val="006D276C"/>
    <w:rsid w:val="006D421F"/>
    <w:rsid w:val="006D433D"/>
    <w:rsid w:val="006D5864"/>
    <w:rsid w:val="006D60EF"/>
    <w:rsid w:val="006D73FE"/>
    <w:rsid w:val="006E2C36"/>
    <w:rsid w:val="006F379D"/>
    <w:rsid w:val="006F4717"/>
    <w:rsid w:val="00700FD7"/>
    <w:rsid w:val="00702519"/>
    <w:rsid w:val="00702521"/>
    <w:rsid w:val="00705831"/>
    <w:rsid w:val="007147C6"/>
    <w:rsid w:val="00714DCB"/>
    <w:rsid w:val="007163C1"/>
    <w:rsid w:val="0071687A"/>
    <w:rsid w:val="00720E36"/>
    <w:rsid w:val="007215B6"/>
    <w:rsid w:val="00723553"/>
    <w:rsid w:val="0072712E"/>
    <w:rsid w:val="007273A6"/>
    <w:rsid w:val="007279E1"/>
    <w:rsid w:val="00730451"/>
    <w:rsid w:val="007326A7"/>
    <w:rsid w:val="00733EC6"/>
    <w:rsid w:val="00735470"/>
    <w:rsid w:val="00735560"/>
    <w:rsid w:val="00735F6C"/>
    <w:rsid w:val="007361EB"/>
    <w:rsid w:val="00737798"/>
    <w:rsid w:val="007405B4"/>
    <w:rsid w:val="007418E0"/>
    <w:rsid w:val="00741AA5"/>
    <w:rsid w:val="00742B81"/>
    <w:rsid w:val="007435CD"/>
    <w:rsid w:val="0074449D"/>
    <w:rsid w:val="00746814"/>
    <w:rsid w:val="007501C9"/>
    <w:rsid w:val="00750E1D"/>
    <w:rsid w:val="007532CD"/>
    <w:rsid w:val="0075395D"/>
    <w:rsid w:val="007542BE"/>
    <w:rsid w:val="007555ED"/>
    <w:rsid w:val="00756078"/>
    <w:rsid w:val="007615EF"/>
    <w:rsid w:val="007620E9"/>
    <w:rsid w:val="007732E8"/>
    <w:rsid w:val="00775492"/>
    <w:rsid w:val="00775C29"/>
    <w:rsid w:val="0078017F"/>
    <w:rsid w:val="0078102B"/>
    <w:rsid w:val="007810D3"/>
    <w:rsid w:val="00782AA5"/>
    <w:rsid w:val="007845B7"/>
    <w:rsid w:val="00785E74"/>
    <w:rsid w:val="00787040"/>
    <w:rsid w:val="00790AC3"/>
    <w:rsid w:val="007915C1"/>
    <w:rsid w:val="0079178B"/>
    <w:rsid w:val="00793826"/>
    <w:rsid w:val="007A0007"/>
    <w:rsid w:val="007A3275"/>
    <w:rsid w:val="007A7C84"/>
    <w:rsid w:val="007B095B"/>
    <w:rsid w:val="007B1282"/>
    <w:rsid w:val="007B196D"/>
    <w:rsid w:val="007B451F"/>
    <w:rsid w:val="007B63A9"/>
    <w:rsid w:val="007B7166"/>
    <w:rsid w:val="007B78B4"/>
    <w:rsid w:val="007C1DC4"/>
    <w:rsid w:val="007C5487"/>
    <w:rsid w:val="007C64DF"/>
    <w:rsid w:val="007C7775"/>
    <w:rsid w:val="007D0934"/>
    <w:rsid w:val="007D122C"/>
    <w:rsid w:val="007D251B"/>
    <w:rsid w:val="007D2810"/>
    <w:rsid w:val="007D29B5"/>
    <w:rsid w:val="007D3BCF"/>
    <w:rsid w:val="007D460B"/>
    <w:rsid w:val="007D5A3A"/>
    <w:rsid w:val="007E4971"/>
    <w:rsid w:val="007E5D58"/>
    <w:rsid w:val="007E7B3E"/>
    <w:rsid w:val="007F27A1"/>
    <w:rsid w:val="007F2CF3"/>
    <w:rsid w:val="007F7D30"/>
    <w:rsid w:val="00810860"/>
    <w:rsid w:val="0081291E"/>
    <w:rsid w:val="0081374A"/>
    <w:rsid w:val="0081398B"/>
    <w:rsid w:val="00814EA4"/>
    <w:rsid w:val="00815CAA"/>
    <w:rsid w:val="00815ED6"/>
    <w:rsid w:val="00816465"/>
    <w:rsid w:val="00817600"/>
    <w:rsid w:val="00817F48"/>
    <w:rsid w:val="00820584"/>
    <w:rsid w:val="00825C61"/>
    <w:rsid w:val="008265EE"/>
    <w:rsid w:val="008307F1"/>
    <w:rsid w:val="00830A8E"/>
    <w:rsid w:val="00831349"/>
    <w:rsid w:val="0083152D"/>
    <w:rsid w:val="0083253A"/>
    <w:rsid w:val="00834649"/>
    <w:rsid w:val="00843A91"/>
    <w:rsid w:val="00845ADB"/>
    <w:rsid w:val="00846D26"/>
    <w:rsid w:val="00846D89"/>
    <w:rsid w:val="0085014D"/>
    <w:rsid w:val="00850230"/>
    <w:rsid w:val="008531B9"/>
    <w:rsid w:val="0085365F"/>
    <w:rsid w:val="00853816"/>
    <w:rsid w:val="00856BDB"/>
    <w:rsid w:val="00857296"/>
    <w:rsid w:val="00857D88"/>
    <w:rsid w:val="00860906"/>
    <w:rsid w:val="00861E8C"/>
    <w:rsid w:val="008676ED"/>
    <w:rsid w:val="00870855"/>
    <w:rsid w:val="0087222B"/>
    <w:rsid w:val="00881763"/>
    <w:rsid w:val="0088404F"/>
    <w:rsid w:val="0088550F"/>
    <w:rsid w:val="00887BFF"/>
    <w:rsid w:val="00890CC8"/>
    <w:rsid w:val="00891279"/>
    <w:rsid w:val="00892566"/>
    <w:rsid w:val="00895541"/>
    <w:rsid w:val="008A3360"/>
    <w:rsid w:val="008A506C"/>
    <w:rsid w:val="008B011F"/>
    <w:rsid w:val="008B0860"/>
    <w:rsid w:val="008B0D11"/>
    <w:rsid w:val="008B17A8"/>
    <w:rsid w:val="008B3C4E"/>
    <w:rsid w:val="008B50A1"/>
    <w:rsid w:val="008B5641"/>
    <w:rsid w:val="008C2A09"/>
    <w:rsid w:val="008C2CEC"/>
    <w:rsid w:val="008C5C8C"/>
    <w:rsid w:val="008C64B6"/>
    <w:rsid w:val="008D0105"/>
    <w:rsid w:val="008D1A5F"/>
    <w:rsid w:val="008D1BEE"/>
    <w:rsid w:val="008E05EB"/>
    <w:rsid w:val="008E158F"/>
    <w:rsid w:val="008E16FD"/>
    <w:rsid w:val="008E2E8D"/>
    <w:rsid w:val="008E2F9B"/>
    <w:rsid w:val="008E41DD"/>
    <w:rsid w:val="008E471C"/>
    <w:rsid w:val="008E4B84"/>
    <w:rsid w:val="008E7F32"/>
    <w:rsid w:val="008F020F"/>
    <w:rsid w:val="008F0381"/>
    <w:rsid w:val="008F0A0B"/>
    <w:rsid w:val="008F0BCA"/>
    <w:rsid w:val="008F6485"/>
    <w:rsid w:val="008F6897"/>
    <w:rsid w:val="00903D04"/>
    <w:rsid w:val="00903E2B"/>
    <w:rsid w:val="00905806"/>
    <w:rsid w:val="00905E71"/>
    <w:rsid w:val="009117E5"/>
    <w:rsid w:val="00911CF9"/>
    <w:rsid w:val="0091345F"/>
    <w:rsid w:val="00913AE9"/>
    <w:rsid w:val="0091744F"/>
    <w:rsid w:val="00920695"/>
    <w:rsid w:val="00922AF3"/>
    <w:rsid w:val="0092608C"/>
    <w:rsid w:val="00926B06"/>
    <w:rsid w:val="00930F70"/>
    <w:rsid w:val="009313D6"/>
    <w:rsid w:val="00932DB3"/>
    <w:rsid w:val="00932DB9"/>
    <w:rsid w:val="00935AD0"/>
    <w:rsid w:val="00935B8A"/>
    <w:rsid w:val="009375AB"/>
    <w:rsid w:val="00941430"/>
    <w:rsid w:val="009431AA"/>
    <w:rsid w:val="009435BC"/>
    <w:rsid w:val="00944451"/>
    <w:rsid w:val="00944D5B"/>
    <w:rsid w:val="00946FC8"/>
    <w:rsid w:val="0095464A"/>
    <w:rsid w:val="0095553C"/>
    <w:rsid w:val="00957BC3"/>
    <w:rsid w:val="00957E4B"/>
    <w:rsid w:val="00964D55"/>
    <w:rsid w:val="00966C53"/>
    <w:rsid w:val="00966FEC"/>
    <w:rsid w:val="00967943"/>
    <w:rsid w:val="00973084"/>
    <w:rsid w:val="009746A5"/>
    <w:rsid w:val="009753E5"/>
    <w:rsid w:val="00976772"/>
    <w:rsid w:val="009777E2"/>
    <w:rsid w:val="00977E34"/>
    <w:rsid w:val="009827B9"/>
    <w:rsid w:val="00985A35"/>
    <w:rsid w:val="00985B6F"/>
    <w:rsid w:val="00987B16"/>
    <w:rsid w:val="009910E6"/>
    <w:rsid w:val="009915A9"/>
    <w:rsid w:val="00995E8B"/>
    <w:rsid w:val="00996E40"/>
    <w:rsid w:val="009A1590"/>
    <w:rsid w:val="009A2371"/>
    <w:rsid w:val="009A2AE8"/>
    <w:rsid w:val="009A3C52"/>
    <w:rsid w:val="009A3DA1"/>
    <w:rsid w:val="009A408A"/>
    <w:rsid w:val="009A44E8"/>
    <w:rsid w:val="009A495C"/>
    <w:rsid w:val="009B24F6"/>
    <w:rsid w:val="009B2668"/>
    <w:rsid w:val="009B383D"/>
    <w:rsid w:val="009B4BD8"/>
    <w:rsid w:val="009B5D6E"/>
    <w:rsid w:val="009B791F"/>
    <w:rsid w:val="009C0DF9"/>
    <w:rsid w:val="009C1E11"/>
    <w:rsid w:val="009C3C45"/>
    <w:rsid w:val="009C5FBA"/>
    <w:rsid w:val="009C63FD"/>
    <w:rsid w:val="009C642B"/>
    <w:rsid w:val="009C64C5"/>
    <w:rsid w:val="009D0DBF"/>
    <w:rsid w:val="009D4432"/>
    <w:rsid w:val="009D5B34"/>
    <w:rsid w:val="009D6BF3"/>
    <w:rsid w:val="009D7F55"/>
    <w:rsid w:val="009E3660"/>
    <w:rsid w:val="009E4039"/>
    <w:rsid w:val="009E5638"/>
    <w:rsid w:val="009F3EB2"/>
    <w:rsid w:val="009F4586"/>
    <w:rsid w:val="009F7260"/>
    <w:rsid w:val="00A000C3"/>
    <w:rsid w:val="00A0268B"/>
    <w:rsid w:val="00A03509"/>
    <w:rsid w:val="00A039B0"/>
    <w:rsid w:val="00A03FA1"/>
    <w:rsid w:val="00A0694B"/>
    <w:rsid w:val="00A07DB2"/>
    <w:rsid w:val="00A22512"/>
    <w:rsid w:val="00A2421C"/>
    <w:rsid w:val="00A26C42"/>
    <w:rsid w:val="00A26F05"/>
    <w:rsid w:val="00A26F1B"/>
    <w:rsid w:val="00A2720C"/>
    <w:rsid w:val="00A27B02"/>
    <w:rsid w:val="00A329A0"/>
    <w:rsid w:val="00A33F3B"/>
    <w:rsid w:val="00A3407A"/>
    <w:rsid w:val="00A34980"/>
    <w:rsid w:val="00A3522D"/>
    <w:rsid w:val="00A4000C"/>
    <w:rsid w:val="00A4057C"/>
    <w:rsid w:val="00A430AB"/>
    <w:rsid w:val="00A43BB1"/>
    <w:rsid w:val="00A454F3"/>
    <w:rsid w:val="00A46318"/>
    <w:rsid w:val="00A527D5"/>
    <w:rsid w:val="00A55652"/>
    <w:rsid w:val="00A5601C"/>
    <w:rsid w:val="00A56BB9"/>
    <w:rsid w:val="00A60FB6"/>
    <w:rsid w:val="00A615B6"/>
    <w:rsid w:val="00A62BEB"/>
    <w:rsid w:val="00A65AFC"/>
    <w:rsid w:val="00A66D10"/>
    <w:rsid w:val="00A7047F"/>
    <w:rsid w:val="00A713DF"/>
    <w:rsid w:val="00A73441"/>
    <w:rsid w:val="00A76688"/>
    <w:rsid w:val="00A77F3A"/>
    <w:rsid w:val="00A81076"/>
    <w:rsid w:val="00A84E64"/>
    <w:rsid w:val="00A87BBE"/>
    <w:rsid w:val="00A94FAA"/>
    <w:rsid w:val="00A97647"/>
    <w:rsid w:val="00AA01CA"/>
    <w:rsid w:val="00AA0381"/>
    <w:rsid w:val="00AA1A0F"/>
    <w:rsid w:val="00AA4118"/>
    <w:rsid w:val="00AA50B4"/>
    <w:rsid w:val="00AA7C33"/>
    <w:rsid w:val="00AB0319"/>
    <w:rsid w:val="00AB0D60"/>
    <w:rsid w:val="00AB2702"/>
    <w:rsid w:val="00AB3661"/>
    <w:rsid w:val="00AB6A90"/>
    <w:rsid w:val="00AB70CA"/>
    <w:rsid w:val="00AB743F"/>
    <w:rsid w:val="00AC1E9B"/>
    <w:rsid w:val="00AC7253"/>
    <w:rsid w:val="00AC799E"/>
    <w:rsid w:val="00AD594F"/>
    <w:rsid w:val="00AD5DDC"/>
    <w:rsid w:val="00AD629A"/>
    <w:rsid w:val="00AD6436"/>
    <w:rsid w:val="00AD66CD"/>
    <w:rsid w:val="00AE2907"/>
    <w:rsid w:val="00AE2C50"/>
    <w:rsid w:val="00AE3619"/>
    <w:rsid w:val="00AE7D2E"/>
    <w:rsid w:val="00AF285C"/>
    <w:rsid w:val="00AF352F"/>
    <w:rsid w:val="00AF4041"/>
    <w:rsid w:val="00AF4917"/>
    <w:rsid w:val="00B05F33"/>
    <w:rsid w:val="00B07A87"/>
    <w:rsid w:val="00B07F6C"/>
    <w:rsid w:val="00B1018C"/>
    <w:rsid w:val="00B105A8"/>
    <w:rsid w:val="00B13088"/>
    <w:rsid w:val="00B14F01"/>
    <w:rsid w:val="00B166AF"/>
    <w:rsid w:val="00B16983"/>
    <w:rsid w:val="00B2240E"/>
    <w:rsid w:val="00B256FF"/>
    <w:rsid w:val="00B3046F"/>
    <w:rsid w:val="00B40D8E"/>
    <w:rsid w:val="00B4355F"/>
    <w:rsid w:val="00B46307"/>
    <w:rsid w:val="00B5422E"/>
    <w:rsid w:val="00B5507B"/>
    <w:rsid w:val="00B55DA7"/>
    <w:rsid w:val="00B62416"/>
    <w:rsid w:val="00B644B5"/>
    <w:rsid w:val="00B66CF6"/>
    <w:rsid w:val="00B66FC7"/>
    <w:rsid w:val="00B67DED"/>
    <w:rsid w:val="00B713F7"/>
    <w:rsid w:val="00B72DDE"/>
    <w:rsid w:val="00B74CDB"/>
    <w:rsid w:val="00B8225C"/>
    <w:rsid w:val="00B824DF"/>
    <w:rsid w:val="00B826EA"/>
    <w:rsid w:val="00B83871"/>
    <w:rsid w:val="00B83BAE"/>
    <w:rsid w:val="00B870A1"/>
    <w:rsid w:val="00B87644"/>
    <w:rsid w:val="00B87F18"/>
    <w:rsid w:val="00B9093D"/>
    <w:rsid w:val="00B93191"/>
    <w:rsid w:val="00B96EDC"/>
    <w:rsid w:val="00B972F4"/>
    <w:rsid w:val="00BA1BD8"/>
    <w:rsid w:val="00BA6823"/>
    <w:rsid w:val="00BA7046"/>
    <w:rsid w:val="00BB0AE5"/>
    <w:rsid w:val="00BB31F3"/>
    <w:rsid w:val="00BB3233"/>
    <w:rsid w:val="00BB43AA"/>
    <w:rsid w:val="00BB459F"/>
    <w:rsid w:val="00BC0CBC"/>
    <w:rsid w:val="00BC2D51"/>
    <w:rsid w:val="00BC6E1A"/>
    <w:rsid w:val="00BD01F1"/>
    <w:rsid w:val="00BD196E"/>
    <w:rsid w:val="00BD5B79"/>
    <w:rsid w:val="00BD7450"/>
    <w:rsid w:val="00BE41B3"/>
    <w:rsid w:val="00BE7F06"/>
    <w:rsid w:val="00BF31FA"/>
    <w:rsid w:val="00BF34F9"/>
    <w:rsid w:val="00C03DE9"/>
    <w:rsid w:val="00C04008"/>
    <w:rsid w:val="00C04CFB"/>
    <w:rsid w:val="00C05B7A"/>
    <w:rsid w:val="00C1626E"/>
    <w:rsid w:val="00C166BC"/>
    <w:rsid w:val="00C17BE3"/>
    <w:rsid w:val="00C22F82"/>
    <w:rsid w:val="00C23DE0"/>
    <w:rsid w:val="00C26523"/>
    <w:rsid w:val="00C32756"/>
    <w:rsid w:val="00C32AD9"/>
    <w:rsid w:val="00C33E8C"/>
    <w:rsid w:val="00C4320A"/>
    <w:rsid w:val="00C43B3A"/>
    <w:rsid w:val="00C44F08"/>
    <w:rsid w:val="00C46DBF"/>
    <w:rsid w:val="00C47F18"/>
    <w:rsid w:val="00C5123E"/>
    <w:rsid w:val="00C62978"/>
    <w:rsid w:val="00C62C88"/>
    <w:rsid w:val="00C67280"/>
    <w:rsid w:val="00C700A6"/>
    <w:rsid w:val="00C712F7"/>
    <w:rsid w:val="00C73911"/>
    <w:rsid w:val="00C73E8C"/>
    <w:rsid w:val="00C74B4C"/>
    <w:rsid w:val="00C74DB4"/>
    <w:rsid w:val="00C82559"/>
    <w:rsid w:val="00C85BE9"/>
    <w:rsid w:val="00C8754E"/>
    <w:rsid w:val="00C87861"/>
    <w:rsid w:val="00C87C79"/>
    <w:rsid w:val="00C87D8C"/>
    <w:rsid w:val="00C92D72"/>
    <w:rsid w:val="00C93272"/>
    <w:rsid w:val="00C94E9D"/>
    <w:rsid w:val="00CA077A"/>
    <w:rsid w:val="00CA238A"/>
    <w:rsid w:val="00CA46A7"/>
    <w:rsid w:val="00CA723E"/>
    <w:rsid w:val="00CB0885"/>
    <w:rsid w:val="00CB2697"/>
    <w:rsid w:val="00CB2941"/>
    <w:rsid w:val="00CB306A"/>
    <w:rsid w:val="00CB5ECF"/>
    <w:rsid w:val="00CC01DD"/>
    <w:rsid w:val="00CC2015"/>
    <w:rsid w:val="00CC47BD"/>
    <w:rsid w:val="00CD09FF"/>
    <w:rsid w:val="00CD235E"/>
    <w:rsid w:val="00CD57B6"/>
    <w:rsid w:val="00CD6693"/>
    <w:rsid w:val="00CD7B89"/>
    <w:rsid w:val="00CE476C"/>
    <w:rsid w:val="00CE558C"/>
    <w:rsid w:val="00CF076D"/>
    <w:rsid w:val="00CF0BC5"/>
    <w:rsid w:val="00CF62D7"/>
    <w:rsid w:val="00D1207C"/>
    <w:rsid w:val="00D12C7C"/>
    <w:rsid w:val="00D147AA"/>
    <w:rsid w:val="00D15687"/>
    <w:rsid w:val="00D17C4C"/>
    <w:rsid w:val="00D21815"/>
    <w:rsid w:val="00D21A28"/>
    <w:rsid w:val="00D23ED7"/>
    <w:rsid w:val="00D25642"/>
    <w:rsid w:val="00D26868"/>
    <w:rsid w:val="00D26E41"/>
    <w:rsid w:val="00D32510"/>
    <w:rsid w:val="00D33BE1"/>
    <w:rsid w:val="00D357DE"/>
    <w:rsid w:val="00D42E94"/>
    <w:rsid w:val="00D543B7"/>
    <w:rsid w:val="00D564C2"/>
    <w:rsid w:val="00D62B0E"/>
    <w:rsid w:val="00D650D4"/>
    <w:rsid w:val="00D66F77"/>
    <w:rsid w:val="00D67144"/>
    <w:rsid w:val="00D73FC2"/>
    <w:rsid w:val="00D75786"/>
    <w:rsid w:val="00D770E9"/>
    <w:rsid w:val="00D801AA"/>
    <w:rsid w:val="00D8140E"/>
    <w:rsid w:val="00D82A31"/>
    <w:rsid w:val="00D82D18"/>
    <w:rsid w:val="00D82D5F"/>
    <w:rsid w:val="00D83740"/>
    <w:rsid w:val="00D83947"/>
    <w:rsid w:val="00D85182"/>
    <w:rsid w:val="00D8585C"/>
    <w:rsid w:val="00D859D0"/>
    <w:rsid w:val="00D87D04"/>
    <w:rsid w:val="00D9184E"/>
    <w:rsid w:val="00D92CAA"/>
    <w:rsid w:val="00D93BAC"/>
    <w:rsid w:val="00D95983"/>
    <w:rsid w:val="00D96739"/>
    <w:rsid w:val="00D96BC9"/>
    <w:rsid w:val="00DA05B0"/>
    <w:rsid w:val="00DA0757"/>
    <w:rsid w:val="00DA11BB"/>
    <w:rsid w:val="00DA3124"/>
    <w:rsid w:val="00DA3F48"/>
    <w:rsid w:val="00DA4BFB"/>
    <w:rsid w:val="00DA4E26"/>
    <w:rsid w:val="00DA5B02"/>
    <w:rsid w:val="00DA6B64"/>
    <w:rsid w:val="00DA7FB5"/>
    <w:rsid w:val="00DB4064"/>
    <w:rsid w:val="00DB4F51"/>
    <w:rsid w:val="00DB527E"/>
    <w:rsid w:val="00DB7040"/>
    <w:rsid w:val="00DB73EB"/>
    <w:rsid w:val="00DC4835"/>
    <w:rsid w:val="00DC491E"/>
    <w:rsid w:val="00DC5949"/>
    <w:rsid w:val="00DC763D"/>
    <w:rsid w:val="00DD42A8"/>
    <w:rsid w:val="00DD5D23"/>
    <w:rsid w:val="00DD6DDD"/>
    <w:rsid w:val="00DE2011"/>
    <w:rsid w:val="00DE25A6"/>
    <w:rsid w:val="00DE6272"/>
    <w:rsid w:val="00DE69C6"/>
    <w:rsid w:val="00DF0034"/>
    <w:rsid w:val="00DF243F"/>
    <w:rsid w:val="00DF354C"/>
    <w:rsid w:val="00DF5874"/>
    <w:rsid w:val="00DF6B71"/>
    <w:rsid w:val="00E0085D"/>
    <w:rsid w:val="00E0372A"/>
    <w:rsid w:val="00E04D1B"/>
    <w:rsid w:val="00E06AD0"/>
    <w:rsid w:val="00E140AC"/>
    <w:rsid w:val="00E210A3"/>
    <w:rsid w:val="00E21488"/>
    <w:rsid w:val="00E21A90"/>
    <w:rsid w:val="00E21F36"/>
    <w:rsid w:val="00E22094"/>
    <w:rsid w:val="00E230B7"/>
    <w:rsid w:val="00E23697"/>
    <w:rsid w:val="00E243B3"/>
    <w:rsid w:val="00E244BF"/>
    <w:rsid w:val="00E25FDC"/>
    <w:rsid w:val="00E266DC"/>
    <w:rsid w:val="00E27A43"/>
    <w:rsid w:val="00E27C27"/>
    <w:rsid w:val="00E30E06"/>
    <w:rsid w:val="00E30F8F"/>
    <w:rsid w:val="00E336FA"/>
    <w:rsid w:val="00E359D3"/>
    <w:rsid w:val="00E36F8F"/>
    <w:rsid w:val="00E37EAD"/>
    <w:rsid w:val="00E37FDE"/>
    <w:rsid w:val="00E44E04"/>
    <w:rsid w:val="00E47988"/>
    <w:rsid w:val="00E51AAB"/>
    <w:rsid w:val="00E53AC8"/>
    <w:rsid w:val="00E609B6"/>
    <w:rsid w:val="00E63E5E"/>
    <w:rsid w:val="00E65EF3"/>
    <w:rsid w:val="00E65F3D"/>
    <w:rsid w:val="00E66376"/>
    <w:rsid w:val="00E66655"/>
    <w:rsid w:val="00E71DFA"/>
    <w:rsid w:val="00E73C91"/>
    <w:rsid w:val="00E75B07"/>
    <w:rsid w:val="00E80980"/>
    <w:rsid w:val="00E83D56"/>
    <w:rsid w:val="00E86A6E"/>
    <w:rsid w:val="00E877C9"/>
    <w:rsid w:val="00E90095"/>
    <w:rsid w:val="00E91626"/>
    <w:rsid w:val="00E91796"/>
    <w:rsid w:val="00E93B0C"/>
    <w:rsid w:val="00E94211"/>
    <w:rsid w:val="00E9688F"/>
    <w:rsid w:val="00EA447E"/>
    <w:rsid w:val="00EA5861"/>
    <w:rsid w:val="00EA62C7"/>
    <w:rsid w:val="00EA7EDA"/>
    <w:rsid w:val="00EB012D"/>
    <w:rsid w:val="00EB5077"/>
    <w:rsid w:val="00EB6865"/>
    <w:rsid w:val="00EC46F8"/>
    <w:rsid w:val="00EC62CD"/>
    <w:rsid w:val="00EC6362"/>
    <w:rsid w:val="00ED64EE"/>
    <w:rsid w:val="00EE0D38"/>
    <w:rsid w:val="00EE1722"/>
    <w:rsid w:val="00EE1E7A"/>
    <w:rsid w:val="00EE3B06"/>
    <w:rsid w:val="00EF2A5A"/>
    <w:rsid w:val="00EF42C6"/>
    <w:rsid w:val="00F00BDB"/>
    <w:rsid w:val="00F017B8"/>
    <w:rsid w:val="00F01D74"/>
    <w:rsid w:val="00F03CB1"/>
    <w:rsid w:val="00F053E7"/>
    <w:rsid w:val="00F05BD5"/>
    <w:rsid w:val="00F070DE"/>
    <w:rsid w:val="00F12557"/>
    <w:rsid w:val="00F16349"/>
    <w:rsid w:val="00F17482"/>
    <w:rsid w:val="00F20D65"/>
    <w:rsid w:val="00F21768"/>
    <w:rsid w:val="00F23296"/>
    <w:rsid w:val="00F24DA5"/>
    <w:rsid w:val="00F250EF"/>
    <w:rsid w:val="00F25EB8"/>
    <w:rsid w:val="00F278B6"/>
    <w:rsid w:val="00F31D71"/>
    <w:rsid w:val="00F34EE2"/>
    <w:rsid w:val="00F36173"/>
    <w:rsid w:val="00F40B68"/>
    <w:rsid w:val="00F43D44"/>
    <w:rsid w:val="00F44662"/>
    <w:rsid w:val="00F45879"/>
    <w:rsid w:val="00F466C5"/>
    <w:rsid w:val="00F510E3"/>
    <w:rsid w:val="00F51CAA"/>
    <w:rsid w:val="00F51F3D"/>
    <w:rsid w:val="00F52391"/>
    <w:rsid w:val="00F53362"/>
    <w:rsid w:val="00F55C01"/>
    <w:rsid w:val="00F56C6C"/>
    <w:rsid w:val="00F60408"/>
    <w:rsid w:val="00F60657"/>
    <w:rsid w:val="00F60DAC"/>
    <w:rsid w:val="00F61AA6"/>
    <w:rsid w:val="00F61F2D"/>
    <w:rsid w:val="00F63436"/>
    <w:rsid w:val="00F635A7"/>
    <w:rsid w:val="00F6362C"/>
    <w:rsid w:val="00F65327"/>
    <w:rsid w:val="00F70C92"/>
    <w:rsid w:val="00F715E6"/>
    <w:rsid w:val="00F74EED"/>
    <w:rsid w:val="00F76BC0"/>
    <w:rsid w:val="00F80305"/>
    <w:rsid w:val="00F81459"/>
    <w:rsid w:val="00F8415B"/>
    <w:rsid w:val="00F86603"/>
    <w:rsid w:val="00F94078"/>
    <w:rsid w:val="00FA0680"/>
    <w:rsid w:val="00FA17B0"/>
    <w:rsid w:val="00FA4742"/>
    <w:rsid w:val="00FA68F0"/>
    <w:rsid w:val="00FA6F08"/>
    <w:rsid w:val="00FB055E"/>
    <w:rsid w:val="00FB7711"/>
    <w:rsid w:val="00FC2E31"/>
    <w:rsid w:val="00FC5D2B"/>
    <w:rsid w:val="00FC67F5"/>
    <w:rsid w:val="00FD1C63"/>
    <w:rsid w:val="00FD4733"/>
    <w:rsid w:val="00FD7D47"/>
    <w:rsid w:val="00FE06AB"/>
    <w:rsid w:val="00FE074D"/>
    <w:rsid w:val="00FE265C"/>
    <w:rsid w:val="00FE40B8"/>
    <w:rsid w:val="00FF09D0"/>
    <w:rsid w:val="00FF1167"/>
    <w:rsid w:val="00FF1E0D"/>
    <w:rsid w:val="00FF78B5"/>
    <w:rsid w:val="024249E0"/>
    <w:rsid w:val="02C68EEC"/>
    <w:rsid w:val="04A6274C"/>
    <w:rsid w:val="0762A614"/>
    <w:rsid w:val="076F5BDE"/>
    <w:rsid w:val="08B81428"/>
    <w:rsid w:val="0A76A238"/>
    <w:rsid w:val="0B1568D0"/>
    <w:rsid w:val="0E9DFF46"/>
    <w:rsid w:val="10B9F2EB"/>
    <w:rsid w:val="1468BF31"/>
    <w:rsid w:val="149C3346"/>
    <w:rsid w:val="1AB85826"/>
    <w:rsid w:val="1F8BC949"/>
    <w:rsid w:val="20A8FC86"/>
    <w:rsid w:val="25638B61"/>
    <w:rsid w:val="281B02F3"/>
    <w:rsid w:val="2AE8138C"/>
    <w:rsid w:val="2D6576F1"/>
    <w:rsid w:val="2E379E07"/>
    <w:rsid w:val="2E9695CA"/>
    <w:rsid w:val="336F109F"/>
    <w:rsid w:val="38399837"/>
    <w:rsid w:val="385FAC7D"/>
    <w:rsid w:val="3A9E8BE9"/>
    <w:rsid w:val="3F69F27C"/>
    <w:rsid w:val="42481370"/>
    <w:rsid w:val="44BE0F28"/>
    <w:rsid w:val="4950ACA9"/>
    <w:rsid w:val="4DDC28A2"/>
    <w:rsid w:val="50842525"/>
    <w:rsid w:val="52424900"/>
    <w:rsid w:val="53418B20"/>
    <w:rsid w:val="56B6963C"/>
    <w:rsid w:val="59AA5C5B"/>
    <w:rsid w:val="5A3E76AC"/>
    <w:rsid w:val="5EBD09F6"/>
    <w:rsid w:val="610FB1CD"/>
    <w:rsid w:val="61643356"/>
    <w:rsid w:val="6374688A"/>
    <w:rsid w:val="6B16CC60"/>
    <w:rsid w:val="6BD4ECC3"/>
    <w:rsid w:val="6C6DBA8E"/>
    <w:rsid w:val="6D92B9AD"/>
    <w:rsid w:val="73B27478"/>
    <w:rsid w:val="79017B07"/>
    <w:rsid w:val="7ABBFB31"/>
    <w:rsid w:val="7B28EFCC"/>
    <w:rsid w:val="7C767FCF"/>
    <w:rsid w:val="7DDB6C5C"/>
  </w:rsids>
  <m:mathPr>
    <m:mathFont m:val="Cambria Math"/>
    <m:brkBin m:val="before"/>
    <m:brkBinSub m:val="--"/>
    <m:smallFrac m:val="0"/>
    <m:dispDef/>
    <m:lMargin m:val="0"/>
    <m:rMargin m:val="0"/>
    <m:defJc m:val="centerGroup"/>
    <m:wrapIndent m:val="1440"/>
    <m:intLim m:val="subSup"/>
    <m:naryLim m:val="undOvr"/>
  </m:mathPr>
  <w:themeFontLang w:val="en-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E741C5-F107-E74F-ADBE-373946CE9BCB}"/>
  <w14:docId w14:val="128E74C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en-UA"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6B4E6F"/>
    <w:pPr>
      <w:spacing w:after="200" w:line="276" w:lineRule="auto"/>
    </w:pPr>
    <w:rPr>
      <w:rFonts w:ascii="Calibri" w:hAnsi="Calibri" w:eastAsia="Calibri"/>
      <w:sz w:val="22"/>
      <w:szCs w:val="22"/>
      <w:lang w:val="uk-UA" w:eastAsia="en-US"/>
    </w:rPr>
  </w:style>
  <w:style w:type="paragraph" w:styleId="Heading1">
    <w:name w:val="heading 1"/>
    <w:basedOn w:val="Normal"/>
    <w:qFormat/>
    <w:rsid w:val="004115CE"/>
    <w:pPr>
      <w:spacing w:before="100" w:beforeAutospacing="1" w:after="100" w:afterAutospacing="1" w:line="240" w:lineRule="auto"/>
      <w:outlineLvl w:val="0"/>
    </w:pPr>
    <w:rPr>
      <w:rFonts w:ascii="Times New Roman" w:hAnsi="Times New Roman" w:eastAsia="Times New Roman"/>
      <w:b/>
      <w:bCs/>
      <w:kern w:val="36"/>
      <w:sz w:val="48"/>
      <w:szCs w:val="48"/>
      <w:lang w:val="ru-RU" w:eastAsia="ru-RU"/>
    </w:rPr>
  </w:style>
  <w:style w:type="character" w:styleId="DefaultParagraphFont" w:default="1">
    <w:name w:val="Default Paragraph Font"/>
    <w:aliases w:val=" Знак Знак"/>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NoSpacing">
    <w:name w:val="No Spacing"/>
    <w:qFormat/>
    <w:rsid w:val="000130B3"/>
    <w:rPr>
      <w:rFonts w:ascii="Calibri" w:hAnsi="Calibri" w:eastAsia="Calibri"/>
      <w:sz w:val="22"/>
      <w:szCs w:val="22"/>
      <w:lang w:val="uk-UA" w:eastAsia="en-US"/>
    </w:rPr>
  </w:style>
  <w:style w:type="character" w:styleId="rvts0" w:customStyle="1">
    <w:name w:val="rvts0"/>
    <w:rsid w:val="000130B3"/>
    <w:rPr>
      <w:rFonts w:cs="Times New Roman"/>
    </w:rPr>
  </w:style>
  <w:style w:type="paragraph" w:styleId="rvps2" w:customStyle="1">
    <w:name w:val="rvps2"/>
    <w:basedOn w:val="Normal"/>
    <w:rsid w:val="000130B3"/>
    <w:pPr>
      <w:spacing w:before="100" w:beforeAutospacing="1" w:after="100" w:afterAutospacing="1" w:line="240" w:lineRule="auto"/>
    </w:pPr>
    <w:rPr>
      <w:rFonts w:ascii="Times New Roman" w:hAnsi="Times New Roman"/>
      <w:sz w:val="24"/>
      <w:szCs w:val="24"/>
      <w:lang w:eastAsia="uk-UA"/>
    </w:rPr>
  </w:style>
  <w:style w:type="paragraph" w:styleId="Default" w:customStyle="1">
    <w:name w:val="Default"/>
    <w:rsid w:val="005B6EC0"/>
    <w:pPr>
      <w:autoSpaceDE w:val="0"/>
      <w:autoSpaceDN w:val="0"/>
      <w:adjustRightInd w:val="0"/>
    </w:pPr>
    <w:rPr>
      <w:color w:val="000000"/>
      <w:sz w:val="24"/>
      <w:szCs w:val="24"/>
      <w:lang w:val="ru-RU" w:eastAsia="ru-RU"/>
    </w:rPr>
  </w:style>
  <w:style w:type="paragraph" w:styleId="Footer">
    <w:name w:val="footer"/>
    <w:basedOn w:val="Normal"/>
    <w:rsid w:val="003C0F1D"/>
    <w:pPr>
      <w:tabs>
        <w:tab w:val="center" w:pos="4677"/>
        <w:tab w:val="right" w:pos="9355"/>
      </w:tabs>
    </w:pPr>
  </w:style>
  <w:style w:type="character" w:styleId="PageNumber">
    <w:name w:val="page number"/>
    <w:basedOn w:val="DefaultParagraphFont"/>
    <w:rsid w:val="003C0F1D"/>
  </w:style>
  <w:style w:type="character" w:styleId="Strong">
    <w:name w:val="Strong"/>
    <w:qFormat/>
    <w:rsid w:val="005E33B7"/>
    <w:rPr>
      <w:b/>
      <w:bCs/>
    </w:rPr>
  </w:style>
  <w:style w:type="paragraph" w:styleId="NormalWeb">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Normal"/>
    <w:link w:val="NormalWebChar"/>
    <w:rsid w:val="005E33B7"/>
    <w:pPr>
      <w:spacing w:before="100" w:beforeAutospacing="1" w:after="100" w:afterAutospacing="1" w:line="240" w:lineRule="auto"/>
    </w:pPr>
    <w:rPr>
      <w:rFonts w:ascii="Times New Roman" w:hAnsi="Times New Roman" w:eastAsia="Times New Roman"/>
      <w:sz w:val="24"/>
      <w:szCs w:val="24"/>
      <w:lang w:val="ru-RU" w:eastAsia="ru-RU"/>
    </w:rPr>
  </w:style>
  <w:style w:type="character" w:styleId="NormalWebChar" w:customStyle="1">
    <w:name w:val="Normal (Web) Char"/>
    <w:aliases w:val="Обычный (веб) Знак1 Char,Обычный (веб) Знак Знак1 Char,Обычный (Web) Знак Знак Знак Знак Char,Обычный (веб) Знак Знак Знак Char,Обычный (веб) Знак Знак Char,Обычный (веб) Знак2 Знак Знак Char,Обычный (веб) Знак Знак1 Знак Знак Char"/>
    <w:link w:val="NormalWeb"/>
    <w:rsid w:val="005E33B7"/>
    <w:rPr>
      <w:sz w:val="24"/>
      <w:szCs w:val="24"/>
      <w:lang w:val="ru-RU" w:eastAsia="ru-RU" w:bidi="ar-SA"/>
    </w:rPr>
  </w:style>
  <w:style w:type="character" w:styleId="apple-converted-space" w:customStyle="1">
    <w:name w:val="apple-converted-space"/>
    <w:basedOn w:val="DefaultParagraphFont"/>
    <w:rsid w:val="00F17482"/>
  </w:style>
  <w:style w:type="character" w:styleId="Hyperlink">
    <w:name w:val="Hyperlink"/>
    <w:rsid w:val="00F17482"/>
    <w:rPr>
      <w:color w:val="0000FF"/>
      <w:u w:val="single"/>
    </w:rPr>
  </w:style>
  <w:style w:type="character" w:styleId="3" w:customStyle="1">
    <w:name w:val=" Знак Знак3"/>
    <w:locked/>
    <w:rsid w:val="009C1E11"/>
    <w:rPr>
      <w:sz w:val="24"/>
      <w:szCs w:val="24"/>
      <w:lang w:val="uk-UA" w:eastAsia="uk-UA" w:bidi="ar-SA"/>
    </w:rPr>
  </w:style>
  <w:style w:type="paragraph" w:styleId="1" w:customStyle="1">
    <w:name w:val="1"/>
    <w:basedOn w:val="Normal"/>
    <w:rsid w:val="00FF78B5"/>
    <w:pPr>
      <w:spacing w:after="0" w:line="240" w:lineRule="auto"/>
    </w:pPr>
    <w:rPr>
      <w:rFonts w:ascii="Verdana" w:hAnsi="Verdana" w:eastAsia="Times New Roman" w:cs="Verdana"/>
      <w:sz w:val="20"/>
      <w:szCs w:val="20"/>
    </w:rPr>
  </w:style>
  <w:style w:type="paragraph" w:styleId="a" w:customStyle="1">
    <w:name w:val=" Знак"/>
    <w:basedOn w:val="Normal"/>
    <w:link w:val="DefaultParagraphFont"/>
    <w:rsid w:val="00A26F05"/>
    <w:pPr>
      <w:spacing w:after="0" w:line="240" w:lineRule="auto"/>
    </w:pPr>
    <w:rPr>
      <w:rFonts w:ascii="Verdana" w:hAnsi="Verdana" w:eastAsia="Times New Roman" w:cs="Verdana"/>
      <w:sz w:val="20"/>
      <w:szCs w:val="20"/>
    </w:rPr>
  </w:style>
  <w:style w:type="paragraph" w:styleId="BalloonText">
    <w:name w:val="Balloon Text"/>
    <w:basedOn w:val="Normal"/>
    <w:link w:val="BalloonTextChar"/>
    <w:rsid w:val="00702521"/>
    <w:pPr>
      <w:spacing w:after="0" w:line="240" w:lineRule="auto"/>
    </w:pPr>
    <w:rPr>
      <w:rFonts w:ascii="Tahoma" w:hAnsi="Tahoma" w:cs="Tahoma"/>
      <w:sz w:val="16"/>
      <w:szCs w:val="16"/>
    </w:rPr>
  </w:style>
  <w:style w:type="character" w:styleId="BalloonTextChar" w:customStyle="1">
    <w:name w:val="Balloon Text Char"/>
    <w:link w:val="BalloonText"/>
    <w:rsid w:val="00702521"/>
    <w:rPr>
      <w:rFonts w:ascii="Tahoma" w:hAnsi="Tahoma" w:eastAsia="Calibri" w:cs="Tahoma"/>
      <w:sz w:val="16"/>
      <w:szCs w:val="16"/>
      <w:lang w:val="uk-UA" w:eastAsia="en-US"/>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16024">
      <w:bodyDiv w:val="1"/>
      <w:marLeft w:val="0"/>
      <w:marRight w:val="0"/>
      <w:marTop w:val="0"/>
      <w:marBottom w:val="0"/>
      <w:divBdr>
        <w:top w:val="none" w:sz="0" w:space="0" w:color="auto"/>
        <w:left w:val="none" w:sz="0" w:space="0" w:color="auto"/>
        <w:bottom w:val="none" w:sz="0" w:space="0" w:color="auto"/>
        <w:right w:val="none" w:sz="0" w:space="0" w:color="auto"/>
      </w:divBdr>
    </w:div>
    <w:div w:id="157112986">
      <w:bodyDiv w:val="1"/>
      <w:marLeft w:val="0"/>
      <w:marRight w:val="0"/>
      <w:marTop w:val="0"/>
      <w:marBottom w:val="0"/>
      <w:divBdr>
        <w:top w:val="none" w:sz="0" w:space="0" w:color="auto"/>
        <w:left w:val="none" w:sz="0" w:space="0" w:color="auto"/>
        <w:bottom w:val="none" w:sz="0" w:space="0" w:color="auto"/>
        <w:right w:val="none" w:sz="0" w:space="0" w:color="auto"/>
      </w:divBdr>
    </w:div>
    <w:div w:id="385682137">
      <w:bodyDiv w:val="1"/>
      <w:marLeft w:val="0"/>
      <w:marRight w:val="0"/>
      <w:marTop w:val="0"/>
      <w:marBottom w:val="0"/>
      <w:divBdr>
        <w:top w:val="none" w:sz="0" w:space="0" w:color="auto"/>
        <w:left w:val="none" w:sz="0" w:space="0" w:color="auto"/>
        <w:bottom w:val="none" w:sz="0" w:space="0" w:color="auto"/>
        <w:right w:val="none" w:sz="0" w:space="0" w:color="auto"/>
      </w:divBdr>
    </w:div>
    <w:div w:id="836112875">
      <w:bodyDiv w:val="1"/>
      <w:marLeft w:val="0"/>
      <w:marRight w:val="0"/>
      <w:marTop w:val="0"/>
      <w:marBottom w:val="0"/>
      <w:divBdr>
        <w:top w:val="none" w:sz="0" w:space="0" w:color="auto"/>
        <w:left w:val="none" w:sz="0" w:space="0" w:color="auto"/>
        <w:bottom w:val="none" w:sz="0" w:space="0" w:color="auto"/>
        <w:right w:val="none" w:sz="0" w:space="0" w:color="auto"/>
      </w:divBdr>
    </w:div>
    <w:div w:id="994265474">
      <w:bodyDiv w:val="1"/>
      <w:marLeft w:val="0"/>
      <w:marRight w:val="0"/>
      <w:marTop w:val="0"/>
      <w:marBottom w:val="0"/>
      <w:divBdr>
        <w:top w:val="none" w:sz="0" w:space="0" w:color="auto"/>
        <w:left w:val="none" w:sz="0" w:space="0" w:color="auto"/>
        <w:bottom w:val="none" w:sz="0" w:space="0" w:color="auto"/>
        <w:right w:val="none" w:sz="0" w:space="0" w:color="auto"/>
      </w:divBdr>
    </w:div>
    <w:div w:id="1207376570">
      <w:bodyDiv w:val="1"/>
      <w:marLeft w:val="0"/>
      <w:marRight w:val="0"/>
      <w:marTop w:val="0"/>
      <w:marBottom w:val="0"/>
      <w:divBdr>
        <w:top w:val="none" w:sz="0" w:space="0" w:color="auto"/>
        <w:left w:val="none" w:sz="0" w:space="0" w:color="auto"/>
        <w:bottom w:val="none" w:sz="0" w:space="0" w:color="auto"/>
        <w:right w:val="none" w:sz="0" w:space="0" w:color="auto"/>
      </w:divBdr>
    </w:div>
    <w:div w:id="1277130864">
      <w:bodyDiv w:val="1"/>
      <w:marLeft w:val="0"/>
      <w:marRight w:val="0"/>
      <w:marTop w:val="0"/>
      <w:marBottom w:val="0"/>
      <w:divBdr>
        <w:top w:val="none" w:sz="0" w:space="0" w:color="auto"/>
        <w:left w:val="none" w:sz="0" w:space="0" w:color="auto"/>
        <w:bottom w:val="none" w:sz="0" w:space="0" w:color="auto"/>
        <w:right w:val="none" w:sz="0" w:space="0" w:color="auto"/>
      </w:divBdr>
    </w:div>
    <w:div w:id="1458374029">
      <w:bodyDiv w:val="1"/>
      <w:marLeft w:val="0"/>
      <w:marRight w:val="0"/>
      <w:marTop w:val="0"/>
      <w:marBottom w:val="0"/>
      <w:divBdr>
        <w:top w:val="none" w:sz="0" w:space="0" w:color="auto"/>
        <w:left w:val="none" w:sz="0" w:space="0" w:color="auto"/>
        <w:bottom w:val="none" w:sz="0" w:space="0" w:color="auto"/>
        <w:right w:val="none" w:sz="0" w:space="0" w:color="auto"/>
      </w:divBdr>
    </w:div>
    <w:div w:id="1830444255">
      <w:bodyDiv w:val="1"/>
      <w:marLeft w:val="0"/>
      <w:marRight w:val="0"/>
      <w:marTop w:val="0"/>
      <w:marBottom w:val="0"/>
      <w:divBdr>
        <w:top w:val="none" w:sz="0" w:space="0" w:color="auto"/>
        <w:left w:val="none" w:sz="0" w:space="0" w:color="auto"/>
        <w:bottom w:val="none" w:sz="0" w:space="0" w:color="auto"/>
        <w:right w:val="none" w:sz="0" w:space="0" w:color="auto"/>
      </w:divBdr>
    </w:div>
    <w:div w:id="1857888945">
      <w:bodyDiv w:val="1"/>
      <w:marLeft w:val="0"/>
      <w:marRight w:val="0"/>
      <w:marTop w:val="0"/>
      <w:marBottom w:val="0"/>
      <w:divBdr>
        <w:top w:val="none" w:sz="0" w:space="0" w:color="auto"/>
        <w:left w:val="none" w:sz="0" w:space="0" w:color="auto"/>
        <w:bottom w:val="none" w:sz="0" w:space="0" w:color="auto"/>
        <w:right w:val="none" w:sz="0" w:space="0" w:color="auto"/>
      </w:divBdr>
    </w:div>
    <w:div w:id="1861772527">
      <w:bodyDiv w:val="1"/>
      <w:marLeft w:val="0"/>
      <w:marRight w:val="0"/>
      <w:marTop w:val="0"/>
      <w:marBottom w:val="0"/>
      <w:divBdr>
        <w:top w:val="none" w:sz="0" w:space="0" w:color="auto"/>
        <w:left w:val="none" w:sz="0" w:space="0" w:color="auto"/>
        <w:bottom w:val="none" w:sz="0" w:space="0" w:color="auto"/>
        <w:right w:val="none" w:sz="0" w:space="0" w:color="auto"/>
      </w:divBdr>
    </w:div>
    <w:div w:id="193720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zakon2.rada.gov.ua/laws/show/436-15" TargetMode="External" Id="rId8" /><Relationship Type="http://schemas.openxmlformats.org/officeDocument/2006/relationships/settings" Target="settings.xml" Id="rId3" /><Relationship Type="http://schemas.openxmlformats.org/officeDocument/2006/relationships/hyperlink" Target="http://zakon2.rada.gov.ua/laws/show/435-15" TargetMode="Externa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hyperlink" Target="mailto:tender@irf.ua" TargetMode="External" Id="R47545819a8344bd0" /><Relationship Type="http://schemas.openxmlformats.org/officeDocument/2006/relationships/hyperlink" Target="https://www.irf.ua/contest/tender-na-vykonannya-remontnyh-robit-u-ofisnomu-prymishhenni-mfv/" TargetMode="External" Id="R0dc28e6b43364de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WORKGROUP</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1</dc:creator>
  <keywords/>
  <lastModifiedBy>Briagin Oleksandr</lastModifiedBy>
  <revision>4</revision>
  <lastPrinted>2020-11-09T14:17:00.0000000Z</lastPrinted>
  <dcterms:created xsi:type="dcterms:W3CDTF">2020-11-20T07:42:00.0000000Z</dcterms:created>
  <dcterms:modified xsi:type="dcterms:W3CDTF">2020-12-08T13:14:47.2449577Z</dcterms:modified>
</coreProperties>
</file>