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AB" w:rsidRDefault="00CF1FAB" w:rsidP="00CF1FAB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4"/>
          <w:lang w:val="uk-UA"/>
        </w:rPr>
      </w:pPr>
      <w:r>
        <w:rPr>
          <w:rFonts w:ascii="Arial" w:hAnsi="Arial" w:cs="Arial"/>
          <w:b/>
          <w:bCs/>
          <w:sz w:val="24"/>
          <w:lang w:val="uk-UA"/>
        </w:rPr>
        <w:t xml:space="preserve">Технічні специфікації </w:t>
      </w:r>
    </w:p>
    <w:p w:rsidR="00CF1FAB" w:rsidRDefault="00CF1FAB" w:rsidP="00CF1FAB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  <w:color w:val="FF0000"/>
          <w:sz w:val="24"/>
          <w:lang w:val="uk-UA"/>
        </w:rPr>
      </w:pPr>
    </w:p>
    <w:p w:rsidR="00CF1FAB" w:rsidRDefault="00CF1FAB" w:rsidP="00CF1FAB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4"/>
          <w:lang w:val="uk-UA"/>
        </w:rPr>
      </w:pPr>
    </w:p>
    <w:tbl>
      <w:tblPr>
        <w:tblW w:w="1004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8221"/>
        <w:gridCol w:w="1253"/>
      </w:tblGrid>
      <w:tr w:rsidR="00CF1FAB" w:rsidTr="00E93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bottom w:val="nil"/>
            </w:tcBorders>
            <w:shd w:val="pct15" w:color="000000" w:fill="FFFFFF"/>
            <w:vAlign w:val="center"/>
          </w:tcPr>
          <w:p w:rsidR="00CF1FAB" w:rsidRDefault="00CF1FAB" w:rsidP="00E93365">
            <w:pPr>
              <w:spacing w:line="360" w:lineRule="auto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№</w:t>
            </w:r>
          </w:p>
        </w:tc>
        <w:tc>
          <w:tcPr>
            <w:tcW w:w="8221" w:type="dxa"/>
            <w:tcBorders>
              <w:bottom w:val="nil"/>
            </w:tcBorders>
            <w:shd w:val="pct15" w:color="000000" w:fill="FFFFFF"/>
            <w:vAlign w:val="center"/>
          </w:tcPr>
          <w:p w:rsidR="00CF1FAB" w:rsidRDefault="00CF1FAB" w:rsidP="00E93365">
            <w:pPr>
              <w:pStyle w:val="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Послуги, які необхідні </w:t>
            </w:r>
          </w:p>
        </w:tc>
        <w:tc>
          <w:tcPr>
            <w:tcW w:w="1253" w:type="dxa"/>
            <w:shd w:val="pct15" w:color="000000" w:fill="FFFFFF"/>
            <w:vAlign w:val="center"/>
          </w:tcPr>
          <w:p w:rsidR="00CF1FAB" w:rsidRDefault="00CF1FAB" w:rsidP="00E93365">
            <w:pPr>
              <w:pStyle w:val="4"/>
              <w:spacing w:before="0" w:after="0" w:line="360" w:lineRule="auto"/>
              <w:rPr>
                <w:rFonts w:ascii="Arial" w:hAnsi="Arial" w:cs="Arial"/>
                <w:i/>
                <w:sz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lang w:val="uk-UA"/>
              </w:rPr>
              <w:t xml:space="preserve">Сума </w:t>
            </w:r>
          </w:p>
        </w:tc>
      </w:tr>
      <w:tr w:rsidR="00CF1FAB" w:rsidTr="00E93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42" w:type="dxa"/>
            <w:gridSpan w:val="3"/>
            <w:tcBorders>
              <w:bottom w:val="nil"/>
            </w:tcBorders>
            <w:shd w:val="pct15" w:color="000000" w:fill="FFFFFF"/>
            <w:vAlign w:val="center"/>
          </w:tcPr>
          <w:p w:rsidR="00CF1FAB" w:rsidRDefault="00CF1FAB" w:rsidP="00E93365">
            <w:pPr>
              <w:rPr>
                <w:rFonts w:ascii="Arial" w:hAnsi="Arial" w:cs="Arial"/>
                <w:sz w:val="24"/>
              </w:rPr>
            </w:pPr>
          </w:p>
          <w:p w:rsidR="00CF1FAB" w:rsidRDefault="00CF1FAB" w:rsidP="00E93365">
            <w:pPr>
              <w:pStyle w:val="4"/>
              <w:spacing w:before="0" w:after="0" w:line="360" w:lineRule="auto"/>
              <w:rPr>
                <w:rFonts w:ascii="Arial" w:hAnsi="Arial" w:cs="Arial"/>
                <w:i/>
                <w:sz w:val="24"/>
                <w:lang w:val="uk-UA"/>
              </w:rPr>
            </w:pPr>
          </w:p>
        </w:tc>
      </w:tr>
      <w:tr w:rsidR="00CF1FAB" w:rsidTr="00E93365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568" w:type="dxa"/>
            <w:shd w:val="clear" w:color="000000" w:fill="FFFFFF"/>
          </w:tcPr>
          <w:p w:rsidR="00CF1FAB" w:rsidRDefault="00CF1FAB" w:rsidP="00E93365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221" w:type="dxa"/>
          </w:tcPr>
          <w:p w:rsidR="00CF1FAB" w:rsidRDefault="00CF1FAB" w:rsidP="00E93365">
            <w:pPr>
              <w:rPr>
                <w:rFonts w:ascii="Arial" w:hAnsi="Arial" w:cs="Arial"/>
                <w:bCs/>
                <w:sz w:val="24"/>
              </w:rPr>
            </w:pPr>
          </w:p>
          <w:p w:rsidR="00CF1FAB" w:rsidRPr="00CF1FAB" w:rsidRDefault="00CF1FAB" w:rsidP="00E93365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</w:rPr>
              <w:t>Видання річного звіту Міжнародного фонду «Відродження» за 2016 рік:</w:t>
            </w:r>
            <w:r w:rsidRPr="009F7943">
              <w:rPr>
                <w:rFonts w:ascii="Arial" w:hAnsi="Arial" w:cs="Arial"/>
                <w:sz w:val="24"/>
              </w:rPr>
              <w:t xml:space="preserve"> </w:t>
            </w:r>
          </w:p>
          <w:p w:rsidR="00CF1FAB" w:rsidRPr="000E4F35" w:rsidRDefault="00CF1FAB" w:rsidP="00E93365">
            <w:pPr>
              <w:rPr>
                <w:rFonts w:ascii="Arial" w:hAnsi="Arial" w:cs="Arial"/>
                <w:sz w:val="24"/>
              </w:rPr>
            </w:pPr>
            <w:r w:rsidRPr="009F7943">
              <w:rPr>
                <w:rFonts w:ascii="Arial" w:hAnsi="Arial" w:cs="Arial"/>
                <w:sz w:val="24"/>
                <w:lang w:val="ru-RU"/>
              </w:rPr>
              <w:t xml:space="preserve">- </w:t>
            </w:r>
            <w:r>
              <w:rPr>
                <w:rFonts w:ascii="Arial" w:hAnsi="Arial" w:cs="Arial"/>
                <w:sz w:val="24"/>
                <w:lang w:val="ru-RU"/>
              </w:rPr>
              <w:t xml:space="preserve">формат – </w:t>
            </w:r>
            <w:r w:rsidR="000E4F35">
              <w:rPr>
                <w:rFonts w:ascii="Arial" w:hAnsi="Arial" w:cs="Arial"/>
                <w:sz w:val="24"/>
                <w:lang w:val="ru-RU"/>
              </w:rPr>
              <w:t>230</w:t>
            </w:r>
            <w:r w:rsidR="000E4F35">
              <w:rPr>
                <w:rFonts w:ascii="Arial" w:hAnsi="Arial" w:cs="Arial"/>
                <w:sz w:val="24"/>
                <w:lang w:val="en-US"/>
              </w:rPr>
              <w:t xml:space="preserve">x210 </w:t>
            </w:r>
            <w:r w:rsidR="000E4F35">
              <w:rPr>
                <w:rFonts w:ascii="Arial" w:hAnsi="Arial" w:cs="Arial"/>
                <w:sz w:val="24"/>
              </w:rPr>
              <w:t>мм.</w:t>
            </w:r>
          </w:p>
          <w:p w:rsidR="00CF1FAB" w:rsidRPr="009F7943" w:rsidRDefault="00CF1FAB" w:rsidP="00E933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9F7943">
              <w:rPr>
                <w:rFonts w:ascii="Arial" w:hAnsi="Arial" w:cs="Arial"/>
                <w:sz w:val="24"/>
              </w:rPr>
              <w:t xml:space="preserve">120 примірників </w:t>
            </w:r>
            <w:r>
              <w:rPr>
                <w:rFonts w:ascii="Arial" w:hAnsi="Arial" w:cs="Arial"/>
                <w:sz w:val="24"/>
              </w:rPr>
              <w:t xml:space="preserve">українською мовою, обсяг одного звіту – </w:t>
            </w:r>
            <w:r w:rsidR="005C1C9F">
              <w:rPr>
                <w:rFonts w:ascii="Arial" w:hAnsi="Arial" w:cs="Arial"/>
                <w:sz w:val="24"/>
              </w:rPr>
              <w:t xml:space="preserve">156 </w:t>
            </w:r>
            <w:r>
              <w:rPr>
                <w:rFonts w:ascii="Arial" w:hAnsi="Arial" w:cs="Arial"/>
                <w:sz w:val="24"/>
              </w:rPr>
              <w:t>стор</w:t>
            </w:r>
            <w:r w:rsidR="00A42743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(у форматі </w:t>
            </w:r>
            <w:r>
              <w:rPr>
                <w:rFonts w:ascii="Arial" w:hAnsi="Arial" w:cs="Arial"/>
                <w:sz w:val="24"/>
                <w:lang w:val="en-US"/>
              </w:rPr>
              <w:t>PDF</w:t>
            </w:r>
            <w:r>
              <w:rPr>
                <w:rFonts w:ascii="Arial" w:hAnsi="Arial" w:cs="Arial"/>
                <w:sz w:val="24"/>
              </w:rPr>
              <w:t>);</w:t>
            </w:r>
          </w:p>
          <w:p w:rsidR="00CF1FAB" w:rsidRDefault="00CF1FAB" w:rsidP="000E4F35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-120 примірників англійською мовою, обсяг одного звіту – </w:t>
            </w:r>
            <w:r w:rsidR="001C775C">
              <w:rPr>
                <w:rFonts w:ascii="Arial" w:hAnsi="Arial" w:cs="Arial"/>
                <w:sz w:val="24"/>
                <w:lang w:val="ru-RU"/>
              </w:rPr>
              <w:t>10</w:t>
            </w:r>
            <w:r w:rsidR="00A936BA">
              <w:rPr>
                <w:rFonts w:ascii="Arial" w:hAnsi="Arial" w:cs="Arial"/>
                <w:sz w:val="24"/>
                <w:lang w:val="ru-RU"/>
              </w:rPr>
              <w:t xml:space="preserve">2 </w:t>
            </w:r>
            <w:r>
              <w:rPr>
                <w:rFonts w:ascii="Arial" w:hAnsi="Arial" w:cs="Arial"/>
                <w:sz w:val="24"/>
                <w:lang w:val="ru-RU"/>
              </w:rPr>
              <w:t>стр. (</w:t>
            </w:r>
            <w:proofErr w:type="gramStart"/>
            <w:r>
              <w:rPr>
                <w:rFonts w:ascii="Arial" w:hAnsi="Arial" w:cs="Arial"/>
                <w:sz w:val="24"/>
                <w:lang w:val="ru-RU"/>
              </w:rPr>
              <w:t>у</w:t>
            </w:r>
            <w:proofErr w:type="gramEnd"/>
            <w:r>
              <w:rPr>
                <w:rFonts w:ascii="Arial" w:hAnsi="Arial" w:cs="Arial"/>
                <w:sz w:val="24"/>
                <w:lang w:val="ru-RU"/>
              </w:rPr>
              <w:t xml:space="preserve"> формат</w:t>
            </w:r>
            <w:r>
              <w:rPr>
                <w:rFonts w:ascii="Arial" w:hAnsi="Arial" w:cs="Arial"/>
                <w:sz w:val="24"/>
              </w:rPr>
              <w:t xml:space="preserve">і </w:t>
            </w:r>
            <w:r>
              <w:rPr>
                <w:rFonts w:ascii="Arial" w:hAnsi="Arial" w:cs="Arial"/>
                <w:sz w:val="24"/>
                <w:lang w:val="en-US"/>
              </w:rPr>
              <w:t>PDF</w:t>
            </w:r>
            <w:r w:rsidRPr="009F7943">
              <w:rPr>
                <w:rFonts w:ascii="Arial" w:hAnsi="Arial" w:cs="Arial"/>
                <w:sz w:val="24"/>
                <w:lang w:val="ru-RU"/>
              </w:rPr>
              <w:t>)</w:t>
            </w:r>
            <w:r w:rsidR="000E4F35">
              <w:rPr>
                <w:rFonts w:ascii="Arial" w:hAnsi="Arial" w:cs="Arial"/>
                <w:sz w:val="24"/>
                <w:lang w:val="ru-RU"/>
              </w:rPr>
              <w:t>.</w:t>
            </w:r>
          </w:p>
        </w:tc>
        <w:tc>
          <w:tcPr>
            <w:tcW w:w="1253" w:type="dxa"/>
            <w:vAlign w:val="center"/>
          </w:tcPr>
          <w:p w:rsidR="00CF1FAB" w:rsidRDefault="00CF1FAB" w:rsidP="00E93365">
            <w:pPr>
              <w:pStyle w:val="1"/>
              <w:rPr>
                <w:rFonts w:ascii="Arial" w:hAnsi="Arial" w:cs="Arial"/>
                <w:sz w:val="24"/>
              </w:rPr>
            </w:pPr>
          </w:p>
        </w:tc>
      </w:tr>
      <w:tr w:rsidR="00CF1FAB" w:rsidTr="00E93365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568" w:type="dxa"/>
            <w:shd w:val="clear" w:color="000000" w:fill="FFFFFF"/>
          </w:tcPr>
          <w:p w:rsidR="00CF1FAB" w:rsidRDefault="00CF1FAB" w:rsidP="00E93365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221" w:type="dxa"/>
          </w:tcPr>
          <w:p w:rsidR="00CF1FAB" w:rsidRPr="000E4F35" w:rsidRDefault="000E4F35" w:rsidP="00E93365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</w:rPr>
              <w:t xml:space="preserve">Обкладинка: папір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Munken</w:t>
            </w:r>
            <w:proofErr w:type="spellEnd"/>
            <w:r w:rsidRPr="000E4F35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t>White</w:t>
            </w:r>
            <w:r w:rsidRPr="000E4F35">
              <w:rPr>
                <w:rFonts w:ascii="Arial" w:hAnsi="Arial" w:cs="Arial"/>
                <w:sz w:val="24"/>
              </w:rPr>
              <w:t xml:space="preserve"> 30</w:t>
            </w:r>
            <w:r w:rsidR="00CF1FAB">
              <w:rPr>
                <w:rFonts w:ascii="Arial" w:hAnsi="Arial" w:cs="Arial"/>
                <w:sz w:val="24"/>
              </w:rPr>
              <w:t>0</w:t>
            </w:r>
            <w:r w:rsidR="00CF1FAB" w:rsidRPr="000E4F35">
              <w:rPr>
                <w:rFonts w:ascii="Arial" w:hAnsi="Arial" w:cs="Arial"/>
                <w:sz w:val="24"/>
              </w:rPr>
              <w:t xml:space="preserve"> </w:t>
            </w:r>
            <w:r w:rsidR="00CF1FAB">
              <w:rPr>
                <w:rFonts w:ascii="Arial" w:hAnsi="Arial" w:cs="Arial"/>
                <w:sz w:val="24"/>
              </w:rPr>
              <w:t>г.м</w:t>
            </w:r>
            <w:r w:rsidR="00CF1FAB">
              <w:rPr>
                <w:rFonts w:ascii="Arial" w:hAnsi="Arial" w:cs="Arial"/>
                <w:sz w:val="24"/>
                <w:vertAlign w:val="superscript"/>
              </w:rPr>
              <w:t>2</w:t>
            </w:r>
            <w:r w:rsidR="00CF1FAB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CF1FAB">
              <w:rPr>
                <w:rFonts w:ascii="Arial" w:hAnsi="Arial" w:cs="Arial"/>
                <w:sz w:val="24"/>
              </w:rPr>
              <w:t>л</w:t>
            </w:r>
            <w:r>
              <w:rPr>
                <w:rFonts w:ascii="Arial" w:hAnsi="Arial" w:cs="Arial"/>
                <w:sz w:val="24"/>
              </w:rPr>
              <w:t>амінат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 матовий, односторонній</w:t>
            </w:r>
          </w:p>
          <w:p w:rsidR="00CF1FAB" w:rsidRDefault="00CF1FAB" w:rsidP="00E93365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F1FAB" w:rsidRDefault="00CF1FAB" w:rsidP="00E93365">
            <w:pPr>
              <w:pStyle w:val="1"/>
              <w:rPr>
                <w:rFonts w:ascii="Arial" w:hAnsi="Arial" w:cs="Arial"/>
                <w:sz w:val="24"/>
              </w:rPr>
            </w:pPr>
          </w:p>
        </w:tc>
      </w:tr>
      <w:tr w:rsidR="00CF1FAB" w:rsidTr="00E93365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568" w:type="dxa"/>
            <w:shd w:val="clear" w:color="000000" w:fill="FFFFFF"/>
          </w:tcPr>
          <w:p w:rsidR="00CF1FAB" w:rsidRDefault="00CF1FAB" w:rsidP="00E93365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221" w:type="dxa"/>
          </w:tcPr>
          <w:p w:rsidR="00CF1FAB" w:rsidRDefault="000E4F35" w:rsidP="000E4F35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Текст: папір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Munken</w:t>
            </w:r>
            <w:proofErr w:type="spellEnd"/>
            <w:r w:rsidRPr="000E4F35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t>White</w:t>
            </w:r>
            <w:r w:rsidRPr="000E4F35">
              <w:rPr>
                <w:rFonts w:ascii="Arial" w:hAnsi="Arial" w:cs="Arial"/>
                <w:sz w:val="24"/>
              </w:rPr>
              <w:t xml:space="preserve"> </w:t>
            </w:r>
            <w:r w:rsidR="00CF1FAB">
              <w:rPr>
                <w:rFonts w:ascii="Arial" w:hAnsi="Arial" w:cs="Arial"/>
                <w:sz w:val="24"/>
              </w:rPr>
              <w:t>120 г.м</w:t>
            </w:r>
            <w:r w:rsidR="00CF1FAB">
              <w:rPr>
                <w:rFonts w:ascii="Arial" w:hAnsi="Arial" w:cs="Arial"/>
                <w:sz w:val="24"/>
                <w:vertAlign w:val="superscript"/>
              </w:rPr>
              <w:t>2</w:t>
            </w:r>
            <w:r w:rsidR="00CF1FAB">
              <w:rPr>
                <w:rFonts w:ascii="Arial" w:hAnsi="Arial" w:cs="Arial"/>
                <w:sz w:val="24"/>
              </w:rPr>
              <w:t>,</w:t>
            </w:r>
            <w:r w:rsidR="00CF1FAB"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r w:rsidR="00CF1FAB">
              <w:rPr>
                <w:rFonts w:ascii="Arial" w:hAnsi="Arial" w:cs="Arial"/>
                <w:sz w:val="24"/>
              </w:rPr>
              <w:t xml:space="preserve">кольоровий друк по всій книжці </w:t>
            </w:r>
          </w:p>
        </w:tc>
        <w:tc>
          <w:tcPr>
            <w:tcW w:w="1253" w:type="dxa"/>
            <w:vAlign w:val="center"/>
          </w:tcPr>
          <w:p w:rsidR="00CF1FAB" w:rsidRDefault="00CF1FAB" w:rsidP="00E93365">
            <w:pPr>
              <w:pStyle w:val="1"/>
              <w:rPr>
                <w:rFonts w:ascii="Arial" w:hAnsi="Arial" w:cs="Arial"/>
                <w:sz w:val="24"/>
              </w:rPr>
            </w:pPr>
          </w:p>
        </w:tc>
      </w:tr>
      <w:tr w:rsidR="00CF1FAB" w:rsidTr="00E93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789" w:type="dxa"/>
            <w:gridSpan w:val="2"/>
          </w:tcPr>
          <w:p w:rsidR="00CF1FAB" w:rsidRDefault="00CF1FAB" w:rsidP="00E93365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Всього:</w:t>
            </w:r>
          </w:p>
        </w:tc>
        <w:tc>
          <w:tcPr>
            <w:tcW w:w="1253" w:type="dxa"/>
            <w:vAlign w:val="center"/>
          </w:tcPr>
          <w:p w:rsidR="00CF1FAB" w:rsidRDefault="00CF1FAB" w:rsidP="00E93365">
            <w:pPr>
              <w:pStyle w:val="1"/>
              <w:rPr>
                <w:rFonts w:ascii="Arial" w:hAnsi="Arial" w:cs="Arial"/>
                <w:sz w:val="24"/>
              </w:rPr>
            </w:pPr>
          </w:p>
        </w:tc>
      </w:tr>
      <w:tr w:rsidR="00CF1FAB" w:rsidTr="00E93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789" w:type="dxa"/>
            <w:gridSpan w:val="2"/>
          </w:tcPr>
          <w:p w:rsidR="00CF1FAB" w:rsidRDefault="00CF1FAB" w:rsidP="00E93365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З ПДВ</w:t>
            </w:r>
          </w:p>
        </w:tc>
        <w:tc>
          <w:tcPr>
            <w:tcW w:w="1253" w:type="dxa"/>
            <w:vAlign w:val="center"/>
          </w:tcPr>
          <w:p w:rsidR="00CF1FAB" w:rsidRDefault="00CF1FAB" w:rsidP="00E93365">
            <w:pPr>
              <w:pStyle w:val="1"/>
              <w:rPr>
                <w:rFonts w:ascii="Arial" w:hAnsi="Arial" w:cs="Arial"/>
                <w:sz w:val="24"/>
                <w:lang w:val="ru-RU"/>
              </w:rPr>
            </w:pPr>
          </w:p>
        </w:tc>
      </w:tr>
    </w:tbl>
    <w:p w:rsidR="00CF1FAB" w:rsidRDefault="00CF1FAB" w:rsidP="00CF1FAB">
      <w:pPr>
        <w:snapToGrid w:val="0"/>
        <w:rPr>
          <w:rFonts w:ascii="Arial" w:hAnsi="Arial" w:cs="Arial"/>
          <w:b/>
          <w:sz w:val="24"/>
          <w:szCs w:val="22"/>
          <w:u w:val="single"/>
          <w:lang w:val="ru-RU"/>
        </w:rPr>
      </w:pPr>
    </w:p>
    <w:p w:rsidR="00CF1FAB" w:rsidRDefault="00CF1FAB" w:rsidP="00CF1FAB">
      <w:pPr>
        <w:snapToGrid w:val="0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Додаткові умови:</w:t>
      </w:r>
    </w:p>
    <w:p w:rsidR="00CF1FAB" w:rsidRDefault="00CF1FAB" w:rsidP="00CF1FAB">
      <w:pPr>
        <w:snapToGrid w:val="0"/>
        <w:rPr>
          <w:rFonts w:ascii="Arial" w:hAnsi="Arial" w:cs="Arial"/>
          <w:b/>
          <w:sz w:val="24"/>
          <w:szCs w:val="22"/>
        </w:rPr>
      </w:pPr>
    </w:p>
    <w:p w:rsidR="00CF1FAB" w:rsidRDefault="00CF1FAB" w:rsidP="00CF1FAB">
      <w:pPr>
        <w:snapToGrid w:val="0"/>
        <w:rPr>
          <w:rFonts w:ascii="Arial" w:hAnsi="Arial" w:cs="Arial"/>
          <w:bCs/>
          <w:sz w:val="24"/>
          <w:szCs w:val="22"/>
          <w:lang w:eastAsia="en-US"/>
        </w:rPr>
      </w:pPr>
      <w:r>
        <w:rPr>
          <w:rFonts w:ascii="Arial" w:hAnsi="Arial" w:cs="Arial"/>
          <w:bCs/>
          <w:sz w:val="24"/>
          <w:szCs w:val="22"/>
        </w:rPr>
        <w:t>Всі макети надаються Проектом у готовому вигляді.</w:t>
      </w:r>
    </w:p>
    <w:p w:rsidR="00CF1FAB" w:rsidRDefault="00CF1FAB" w:rsidP="00CF1FAB">
      <w:pPr>
        <w:snapToGrid w:val="0"/>
        <w:rPr>
          <w:rFonts w:ascii="Arial" w:hAnsi="Arial" w:cs="Arial"/>
          <w:b/>
          <w:bCs/>
          <w:sz w:val="24"/>
        </w:rPr>
      </w:pPr>
    </w:p>
    <w:p w:rsidR="00CF1FAB" w:rsidRDefault="00CF1FAB" w:rsidP="00CF1FAB">
      <w:pPr>
        <w:widowControl w:val="0"/>
        <w:snapToGrid w:val="0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Прохання в наданих цінах визначати суму ПДВ (якщо є).</w:t>
      </w:r>
    </w:p>
    <w:p w:rsidR="00CF1FAB" w:rsidRDefault="00CF1FAB" w:rsidP="00CF1FAB">
      <w:pPr>
        <w:widowControl w:val="0"/>
        <w:snapToGrid w:val="0"/>
        <w:rPr>
          <w:rFonts w:ascii="Arial" w:hAnsi="Arial" w:cs="Arial"/>
          <w:b/>
          <w:sz w:val="24"/>
          <w:szCs w:val="22"/>
          <w:lang w:eastAsia="en-US"/>
        </w:rPr>
      </w:pPr>
    </w:p>
    <w:p w:rsidR="00CF1FAB" w:rsidRDefault="00CF1FAB" w:rsidP="00CF1FAB">
      <w:pPr>
        <w:widowControl w:val="0"/>
        <w:snapToGrid w:val="0"/>
        <w:rPr>
          <w:rFonts w:ascii="Arial" w:hAnsi="Arial" w:cs="Arial"/>
          <w:b/>
          <w:sz w:val="24"/>
          <w:szCs w:val="22"/>
          <w:lang w:eastAsia="en-US"/>
        </w:rPr>
      </w:pPr>
      <w:r>
        <w:rPr>
          <w:rFonts w:ascii="Arial" w:hAnsi="Arial" w:cs="Arial"/>
          <w:b/>
          <w:sz w:val="24"/>
          <w:szCs w:val="22"/>
        </w:rPr>
        <w:t>Загальна вартість замовлення:</w:t>
      </w:r>
      <w:r>
        <w:rPr>
          <w:rFonts w:ascii="Arial" w:hAnsi="Arial" w:cs="Arial"/>
          <w:b/>
          <w:sz w:val="24"/>
          <w:szCs w:val="22"/>
        </w:rPr>
        <w:tab/>
        <w:t>________________</w:t>
      </w:r>
    </w:p>
    <w:p w:rsidR="0003530E" w:rsidRDefault="00BC3AC1"/>
    <w:sectPr w:rsidR="0003530E" w:rsidSect="00BF0D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42EB"/>
    <w:multiLevelType w:val="singleLevel"/>
    <w:tmpl w:val="CB3E8CAC"/>
    <w:lvl w:ilvl="0">
      <w:start w:val="1"/>
      <w:numFmt w:val="decimal"/>
      <w:lvlText w:val="%1"/>
      <w:lvlJc w:val="center"/>
      <w:pPr>
        <w:tabs>
          <w:tab w:val="num" w:pos="530"/>
        </w:tabs>
        <w:ind w:left="360" w:hanging="19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FAB"/>
    <w:rsid w:val="000E4F35"/>
    <w:rsid w:val="001C775C"/>
    <w:rsid w:val="003A113B"/>
    <w:rsid w:val="005C1C9F"/>
    <w:rsid w:val="00A42743"/>
    <w:rsid w:val="00A936BA"/>
    <w:rsid w:val="00BC3AC1"/>
    <w:rsid w:val="00BF0DC6"/>
    <w:rsid w:val="00CF1FAB"/>
    <w:rsid w:val="00D5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1FAB"/>
    <w:pPr>
      <w:keepNext/>
      <w:jc w:val="center"/>
      <w:outlineLvl w:val="0"/>
    </w:pPr>
    <w:rPr>
      <w:rFonts w:ascii="Garamond" w:hAnsi="Garamond"/>
      <w:b/>
      <w:i/>
      <w:sz w:val="32"/>
      <w:szCs w:val="20"/>
    </w:rPr>
  </w:style>
  <w:style w:type="paragraph" w:styleId="4">
    <w:name w:val="heading 4"/>
    <w:basedOn w:val="a"/>
    <w:next w:val="a"/>
    <w:link w:val="40"/>
    <w:qFormat/>
    <w:rsid w:val="00CF1FAB"/>
    <w:pPr>
      <w:keepNext/>
      <w:spacing w:before="40" w:after="40"/>
      <w:ind w:right="-1"/>
      <w:jc w:val="center"/>
      <w:outlineLvl w:val="3"/>
    </w:pPr>
    <w:rPr>
      <w:rFonts w:ascii="Tahoma" w:hAnsi="Tahoma"/>
      <w:b/>
      <w:szCs w:val="20"/>
      <w:lang w:val="ru-RU"/>
    </w:rPr>
  </w:style>
  <w:style w:type="paragraph" w:styleId="8">
    <w:name w:val="heading 8"/>
    <w:basedOn w:val="a"/>
    <w:next w:val="a"/>
    <w:link w:val="80"/>
    <w:qFormat/>
    <w:rsid w:val="00CF1FAB"/>
    <w:pPr>
      <w:keepNext/>
      <w:spacing w:line="360" w:lineRule="auto"/>
      <w:ind w:right="-1"/>
      <w:jc w:val="center"/>
      <w:outlineLvl w:val="7"/>
    </w:pPr>
    <w:rPr>
      <w:rFonts w:ascii="Georgia" w:hAnsi="Georgia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FAB"/>
    <w:rPr>
      <w:rFonts w:ascii="Garamond" w:eastAsia="Times New Roman" w:hAnsi="Garamond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1FAB"/>
    <w:rPr>
      <w:rFonts w:ascii="Tahoma" w:eastAsia="Times New Roman" w:hAnsi="Tahoma" w:cs="Times New Roman"/>
      <w:b/>
      <w:sz w:val="28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CF1FAB"/>
    <w:rPr>
      <w:rFonts w:ascii="Georgia" w:eastAsia="Times New Roman" w:hAnsi="Georgia" w:cs="Times New Roman"/>
      <w:b/>
      <w:i/>
      <w:szCs w:val="20"/>
      <w:lang w:eastAsia="ru-RU"/>
    </w:rPr>
  </w:style>
  <w:style w:type="paragraph" w:styleId="a3">
    <w:name w:val="header"/>
    <w:basedOn w:val="a"/>
    <w:link w:val="a4"/>
    <w:semiHidden/>
    <w:rsid w:val="00CF1FAB"/>
    <w:pPr>
      <w:tabs>
        <w:tab w:val="center" w:pos="4153"/>
        <w:tab w:val="right" w:pos="8306"/>
      </w:tabs>
    </w:pPr>
    <w:rPr>
      <w:sz w:val="22"/>
      <w:szCs w:val="20"/>
      <w:lang w:val="ru-RU"/>
    </w:rPr>
  </w:style>
  <w:style w:type="character" w:customStyle="1" w:styleId="a4">
    <w:name w:val="Верхній колонтитул Знак"/>
    <w:basedOn w:val="a0"/>
    <w:link w:val="a3"/>
    <w:semiHidden/>
    <w:rsid w:val="00CF1FAB"/>
    <w:rPr>
      <w:rFonts w:ascii="Times New Roman" w:eastAsia="Times New Roman" w:hAnsi="Times New Roman" w:cs="Times New Roman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IRF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</dc:creator>
  <cp:lastModifiedBy>Bondarenko</cp:lastModifiedBy>
  <cp:revision>2</cp:revision>
  <cp:lastPrinted>2017-06-23T12:28:00Z</cp:lastPrinted>
  <dcterms:created xsi:type="dcterms:W3CDTF">2017-06-23T13:50:00Z</dcterms:created>
  <dcterms:modified xsi:type="dcterms:W3CDTF">2017-06-23T13:50:00Z</dcterms:modified>
</cp:coreProperties>
</file>