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08" w:rsidRPr="0096618F" w:rsidRDefault="0096618F" w:rsidP="00E152B6">
      <w:r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-234950</wp:posOffset>
            </wp:positionV>
            <wp:extent cx="1995805" cy="580390"/>
            <wp:effectExtent l="19050" t="0" r="4445" b="0"/>
            <wp:wrapTight wrapText="bothSides">
              <wp:wrapPolygon edited="0">
                <wp:start x="-206" y="0"/>
                <wp:lineTo x="-206" y="20560"/>
                <wp:lineTo x="21648" y="20560"/>
                <wp:lineTo x="21648" y="0"/>
                <wp:lineTo x="-20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ідродженн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-361950</wp:posOffset>
            </wp:positionV>
            <wp:extent cx="969645" cy="1025525"/>
            <wp:effectExtent l="0" t="0" r="0" b="0"/>
            <wp:wrapTight wrapText="bothSides">
              <wp:wrapPolygon edited="0">
                <wp:start x="1273" y="1204"/>
                <wp:lineTo x="849" y="19661"/>
                <wp:lineTo x="3395" y="20463"/>
                <wp:lineTo x="18248" y="20463"/>
                <wp:lineTo x="19945" y="20463"/>
                <wp:lineTo x="20369" y="20463"/>
                <wp:lineTo x="20794" y="15247"/>
                <wp:lineTo x="20369" y="14043"/>
                <wp:lineTo x="19945" y="8025"/>
                <wp:lineTo x="19945" y="7624"/>
                <wp:lineTo x="20369" y="1605"/>
                <wp:lineTo x="20369" y="1204"/>
                <wp:lineTo x="1273" y="120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stok-so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4006215</wp:posOffset>
            </wp:positionH>
            <wp:positionV relativeFrom="margin">
              <wp:posOffset>-155575</wp:posOffset>
            </wp:positionV>
            <wp:extent cx="2165985" cy="548640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ryd_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18F" w:rsidRPr="0096618F" w:rsidRDefault="0096618F" w:rsidP="00EF3E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618F" w:rsidRPr="0096618F" w:rsidRDefault="0096618F" w:rsidP="00EF3E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618F" w:rsidRPr="0096618F" w:rsidRDefault="0096618F" w:rsidP="0096618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618F" w:rsidRDefault="0096618F" w:rsidP="0096618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D495F" w:rsidRDefault="002D495F" w:rsidP="0096618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D495F" w:rsidRPr="0096618F" w:rsidRDefault="002D495F" w:rsidP="0096618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F3E08" w:rsidRPr="0096618F" w:rsidRDefault="00EF3E08" w:rsidP="009661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61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ПРОГРАМА</w:t>
      </w:r>
      <w:r w:rsidR="009661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61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КРУГЛОГО СТОЛУ</w:t>
      </w:r>
    </w:p>
    <w:p w:rsidR="00EF3E08" w:rsidRPr="0096618F" w:rsidRDefault="0096618F" w:rsidP="00EF3E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61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F3E08" w:rsidRPr="009661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Проблема цивільних</w:t>
      </w:r>
      <w:r w:rsidRPr="009661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F3E08" w:rsidRPr="009661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полонених та затриманих на Сході</w:t>
      </w:r>
      <w:r w:rsidRPr="009661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F3E08" w:rsidRPr="009661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України</w:t>
      </w:r>
      <w:r w:rsidRPr="009661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751901" w:rsidRPr="0096618F" w:rsidRDefault="00A650DB" w:rsidP="00751901">
      <w:pPr>
        <w:spacing w:before="200"/>
        <w:jc w:val="center"/>
        <w:rPr>
          <w:rFonts w:ascii="Arial" w:hAnsi="Arial" w:cs="Arial"/>
          <w:sz w:val="20"/>
          <w:szCs w:val="20"/>
        </w:rPr>
      </w:pPr>
      <w:r w:rsidRPr="0096618F">
        <w:rPr>
          <w:rFonts w:ascii="Arial" w:hAnsi="Arial" w:cs="Arial"/>
          <w:sz w:val="20"/>
          <w:szCs w:val="20"/>
        </w:rPr>
        <w:t>Що проводиться Правозахисним</w:t>
      </w:r>
      <w:r w:rsidR="00751901" w:rsidRPr="0096618F">
        <w:rPr>
          <w:rFonts w:ascii="Arial" w:hAnsi="Arial" w:cs="Arial"/>
          <w:sz w:val="20"/>
          <w:szCs w:val="20"/>
        </w:rPr>
        <w:t xml:space="preserve"> центр</w:t>
      </w:r>
      <w:r w:rsidRPr="0096618F">
        <w:rPr>
          <w:rFonts w:ascii="Arial" w:hAnsi="Arial" w:cs="Arial"/>
          <w:sz w:val="20"/>
          <w:szCs w:val="20"/>
        </w:rPr>
        <w:t>ом</w:t>
      </w:r>
      <w:r w:rsidR="0096618F" w:rsidRPr="0096618F">
        <w:rPr>
          <w:rFonts w:ascii="Arial" w:hAnsi="Arial" w:cs="Arial"/>
          <w:sz w:val="20"/>
          <w:szCs w:val="20"/>
        </w:rPr>
        <w:t xml:space="preserve"> «Поступ»</w:t>
      </w:r>
      <w:r w:rsidR="00751901" w:rsidRPr="0096618F">
        <w:rPr>
          <w:rFonts w:ascii="Arial" w:hAnsi="Arial" w:cs="Arial"/>
          <w:sz w:val="20"/>
          <w:szCs w:val="20"/>
        </w:rPr>
        <w:t xml:space="preserve"> - засновник</w:t>
      </w:r>
      <w:r w:rsidRPr="0096618F">
        <w:rPr>
          <w:rFonts w:ascii="Arial" w:hAnsi="Arial" w:cs="Arial"/>
          <w:sz w:val="20"/>
          <w:szCs w:val="20"/>
        </w:rPr>
        <w:t>ом</w:t>
      </w:r>
      <w:r w:rsidR="0096618F" w:rsidRPr="0096618F">
        <w:rPr>
          <w:rFonts w:ascii="Arial" w:hAnsi="Arial" w:cs="Arial"/>
          <w:sz w:val="20"/>
          <w:szCs w:val="20"/>
        </w:rPr>
        <w:t xml:space="preserve"> Громадської Ініціативи «</w:t>
      </w:r>
      <w:proofErr w:type="spellStart"/>
      <w:r w:rsidR="00751901" w:rsidRPr="0096618F">
        <w:rPr>
          <w:rFonts w:ascii="Arial" w:hAnsi="Arial" w:cs="Arial"/>
          <w:sz w:val="20"/>
          <w:szCs w:val="20"/>
        </w:rPr>
        <w:t>Восток-SOS</w:t>
      </w:r>
      <w:proofErr w:type="spellEnd"/>
      <w:r w:rsidR="0096618F" w:rsidRPr="0096618F">
        <w:rPr>
          <w:rFonts w:ascii="Arial" w:hAnsi="Arial" w:cs="Arial"/>
          <w:sz w:val="20"/>
          <w:szCs w:val="20"/>
        </w:rPr>
        <w:t>»</w:t>
      </w:r>
      <w:r w:rsidR="00751901" w:rsidRPr="0096618F">
        <w:rPr>
          <w:rFonts w:ascii="Arial" w:hAnsi="Arial" w:cs="Arial"/>
          <w:sz w:val="20"/>
          <w:szCs w:val="20"/>
        </w:rPr>
        <w:t xml:space="preserve"> </w:t>
      </w:r>
      <w:r w:rsidR="00751901" w:rsidRPr="0096618F">
        <w:rPr>
          <w:rFonts w:ascii="Arial" w:hAnsi="Arial" w:cs="Arial"/>
          <w:bCs/>
          <w:sz w:val="20"/>
          <w:szCs w:val="20"/>
        </w:rPr>
        <w:t>в рамках проекту «</w:t>
      </w:r>
      <w:proofErr w:type="spellStart"/>
      <w:r w:rsidR="00751901" w:rsidRPr="0096618F">
        <w:rPr>
          <w:rFonts w:ascii="Arial" w:hAnsi="Arial" w:cs="Arial"/>
          <w:bCs/>
          <w:sz w:val="20"/>
          <w:szCs w:val="20"/>
        </w:rPr>
        <w:t>Восток</w:t>
      </w:r>
      <w:proofErr w:type="spellEnd"/>
      <w:r w:rsidR="00751901" w:rsidRPr="0096618F">
        <w:rPr>
          <w:rFonts w:ascii="Arial" w:hAnsi="Arial" w:cs="Arial"/>
          <w:bCs/>
          <w:sz w:val="20"/>
          <w:szCs w:val="20"/>
        </w:rPr>
        <w:t xml:space="preserve"> – SOS»: координаційний центр по роботі з заручниками», що фінансується Міжнародним фондом «Відродження»</w:t>
      </w:r>
    </w:p>
    <w:p w:rsidR="00EF3E08" w:rsidRDefault="00EF3E08" w:rsidP="00EF3E08">
      <w:pPr>
        <w:spacing w:before="20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61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15.01.2015 р.</w:t>
      </w:r>
      <w:bookmarkStart w:id="0" w:name="_GoBack"/>
      <w:bookmarkEnd w:id="0"/>
    </w:p>
    <w:p w:rsidR="002D495F" w:rsidRPr="0096618F" w:rsidRDefault="002D495F" w:rsidP="00EF3E08">
      <w:pPr>
        <w:spacing w:before="20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F3E08" w:rsidRPr="0096618F" w:rsidRDefault="00EF3E08" w:rsidP="00EF3E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61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8789"/>
      </w:tblGrid>
      <w:tr w:rsidR="00EF3E08" w:rsidRPr="002D495F" w:rsidTr="002D495F">
        <w:trPr>
          <w:trHeight w:val="51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09:50-10:00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Реєстрація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учасників</w:t>
            </w:r>
          </w:p>
        </w:tc>
      </w:tr>
      <w:tr w:rsidR="00EF3E08" w:rsidRPr="002D495F" w:rsidTr="002D495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10:00-10:10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Вступне слово. Модератор 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Олександра</w:t>
            </w:r>
            <w:r w:rsidR="0096618F" w:rsidRPr="002D49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D49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Дворецька</w:t>
            </w:r>
            <w:proofErr w:type="spellEnd"/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, координатор юридичного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напрямку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громадської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ініціативи «</w:t>
            </w:r>
            <w:proofErr w:type="spellStart"/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Восток-SOS</w:t>
            </w:r>
            <w:proofErr w:type="spellEnd"/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»;</w:t>
            </w:r>
          </w:p>
        </w:tc>
      </w:tr>
      <w:tr w:rsidR="00EF3E08" w:rsidRPr="002D495F" w:rsidTr="002D495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10:10-10:20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Доповідь про стан проблеми:</w:t>
            </w:r>
          </w:p>
          <w:p w:rsidR="00EF3E08" w:rsidRPr="002D495F" w:rsidRDefault="0096618F" w:rsidP="0096618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ц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ивільні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заручники та їх статус на рівні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держави;</w:t>
            </w:r>
          </w:p>
          <w:p w:rsidR="00EF3E08" w:rsidRPr="002D495F" w:rsidRDefault="00EF3E08" w:rsidP="0096618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гуманітарні та психологічні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проблеми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сімей, чиї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родичі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знаходяться в заручниках;</w:t>
            </w:r>
          </w:p>
          <w:p w:rsidR="00EF3E08" w:rsidRPr="002D495F" w:rsidRDefault="00EF3E08" w:rsidP="0096618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громадяни, що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зникли без вісти на території, під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контрольній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українській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владі;</w:t>
            </w:r>
          </w:p>
          <w:p w:rsidR="00EF3E08" w:rsidRPr="002D495F" w:rsidRDefault="00EF3E08" w:rsidP="0096618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випадки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шахрайства, пов’язані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заручниками; - </w:t>
            </w:r>
            <w:r w:rsidRPr="002D49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Анна </w:t>
            </w:r>
            <w:proofErr w:type="spellStart"/>
            <w:r w:rsidRPr="002D49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Мокроусова</w:t>
            </w:r>
            <w:proofErr w:type="spellEnd"/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, координатор напрямку по роботі з заручниками «</w:t>
            </w:r>
            <w:proofErr w:type="spellStart"/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Восток-SOS</w:t>
            </w:r>
            <w:proofErr w:type="spellEnd"/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»;</w:t>
            </w:r>
          </w:p>
        </w:tc>
      </w:tr>
      <w:tr w:rsidR="00EF3E08" w:rsidRPr="002D495F" w:rsidTr="002D495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10:20-10:35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Доповідь про особливості та обставини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звільнення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цивільних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заручників. Дії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органів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влади, організацій і рухів, що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сприяють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звільненню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заручників - </w:t>
            </w:r>
            <w:r w:rsidRPr="002D49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Олександр </w:t>
            </w:r>
            <w:proofErr w:type="spellStart"/>
            <w:r w:rsidRPr="002D49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Горбатко</w:t>
            </w:r>
            <w:proofErr w:type="spellEnd"/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, координатор ініціативи «</w:t>
            </w:r>
            <w:proofErr w:type="spellStart"/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Донбасс</w:t>
            </w:r>
            <w:proofErr w:type="spellEnd"/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SOS»;</w:t>
            </w:r>
          </w:p>
        </w:tc>
      </w:tr>
      <w:tr w:rsidR="00EF3E08" w:rsidRPr="002D495F" w:rsidTr="002D495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10:35 – 10:45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Коментар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представника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Служби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Безпеки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України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щодо:</w:t>
            </w:r>
          </w:p>
          <w:p w:rsidR="00EF3E08" w:rsidRPr="002D495F" w:rsidRDefault="00EF3E08" w:rsidP="0096618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звернень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щодо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цивільних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заручників;</w:t>
            </w:r>
          </w:p>
          <w:p w:rsidR="00EF3E08" w:rsidRPr="002D495F" w:rsidRDefault="00EF3E08" w:rsidP="0096618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визнання статусу цивільних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заручників на державному рівні;</w:t>
            </w:r>
          </w:p>
        </w:tc>
      </w:tr>
      <w:tr w:rsidR="00EF3E08" w:rsidRPr="002D495F" w:rsidTr="002D495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10:45-10:55 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Коментар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представника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Міністерства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Внутрішніх Справ щодо:</w:t>
            </w:r>
          </w:p>
          <w:p w:rsidR="00EF3E08" w:rsidRPr="002D495F" w:rsidRDefault="00EF3E08" w:rsidP="0096618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питання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шахрайства</w:t>
            </w:r>
          </w:p>
          <w:p w:rsidR="00EF3E08" w:rsidRPr="002D495F" w:rsidRDefault="00EF3E08" w:rsidP="0096618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схема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звернення та варіанти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зворотного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зв’язку по вже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відкритим справам;</w:t>
            </w:r>
          </w:p>
          <w:p w:rsidR="00EF3E08" w:rsidRPr="002D495F" w:rsidRDefault="00EF3E08" w:rsidP="0096618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спрощення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схеми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відновлення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втрачених (знищених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бойовиками) документів, скорочені строки їх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видачі та відповідальні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виконавці;</w:t>
            </w:r>
          </w:p>
        </w:tc>
      </w:tr>
      <w:tr w:rsidR="00EF3E08" w:rsidRPr="002D495F" w:rsidTr="002D495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10:55 – 11:05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Коментар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представника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Міністерства Оборони:</w:t>
            </w:r>
          </w:p>
          <w:p w:rsidR="00EF3E08" w:rsidRPr="002D495F" w:rsidRDefault="00EF3E08" w:rsidP="0096618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ситуація з особами, які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зникли без вісти на території, що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під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контрольна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українській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владі.</w:t>
            </w:r>
          </w:p>
          <w:p w:rsidR="00EF3E08" w:rsidRPr="002D495F" w:rsidRDefault="0096618F" w:rsidP="0096618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роблема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військової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дисципліни, ма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родерів, викрадення і утримання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цивільних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осіб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представниками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добровольчих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батальйонів;</w:t>
            </w:r>
          </w:p>
        </w:tc>
      </w:tr>
      <w:tr w:rsidR="00EF3E08" w:rsidRPr="002D495F" w:rsidTr="002D495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11:05- 11:15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Коментар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представника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Міністерства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охорони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здоров’я:</w:t>
            </w:r>
          </w:p>
          <w:p w:rsidR="00EF3E08" w:rsidRPr="002D495F" w:rsidRDefault="0096618F" w:rsidP="0096618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регулювання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питання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надання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допомоги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цивільним особам, що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вийшли з полону;</w:t>
            </w:r>
          </w:p>
          <w:p w:rsidR="00EF3E08" w:rsidRPr="002D495F" w:rsidRDefault="0096618F" w:rsidP="0096618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ожливість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вирішення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питання за допомогою Наказу </w:t>
            </w:r>
            <w:proofErr w:type="spellStart"/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МОЗу</w:t>
            </w:r>
            <w:proofErr w:type="spellEnd"/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 безкоштовне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надання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огляду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медичної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допомоги на території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України;</w:t>
            </w:r>
          </w:p>
        </w:tc>
      </w:tr>
      <w:tr w:rsidR="00EF3E08" w:rsidRPr="002D495F" w:rsidTr="002D495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11:15- 11:25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Коментар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представника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Міністерства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соціальної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політики</w:t>
            </w:r>
            <w:r w:rsidR="0096618F"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щодо:</w:t>
            </w:r>
          </w:p>
          <w:p w:rsidR="00EF3E08" w:rsidRPr="002D495F" w:rsidRDefault="00EF3E08" w:rsidP="0096618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гуманітарна катастрофа на окупованих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територіях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EF3E08" w:rsidRPr="002D495F" w:rsidRDefault="0096618F" w:rsidP="0096618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відсутність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матеріального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забезпечення родин, де годувальник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знаходиться в полоні, а також шляхи виходу з кризової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F3E08" w:rsidRPr="002D495F">
              <w:rPr>
                <w:rFonts w:ascii="Arial" w:eastAsia="Times New Roman" w:hAnsi="Arial" w:cs="Arial"/>
                <w:color w:val="000000"/>
                <w:lang w:eastAsia="ru-RU"/>
              </w:rPr>
              <w:t>ситуації;</w:t>
            </w:r>
          </w:p>
        </w:tc>
      </w:tr>
      <w:tr w:rsidR="00EF3E08" w:rsidRPr="002D495F" w:rsidTr="002D495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11:15 – 11:20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Особиста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історія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заручника, що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звільнився з полону. Проблеми, з якими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стикаються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звільнені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полонені -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Сергій Захаров, колишній полонений;</w:t>
            </w:r>
          </w:p>
        </w:tc>
      </w:tr>
      <w:tr w:rsidR="00EF3E08" w:rsidRPr="002D495F" w:rsidTr="002D495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11:20 – 11:30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Резюме, коментарі та правові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рекомендації адвоката Євгенії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Закревської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щодо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проблеми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цивільних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заручників;</w:t>
            </w:r>
          </w:p>
        </w:tc>
      </w:tr>
      <w:tr w:rsidR="00EF3E08" w:rsidRPr="002D495F" w:rsidTr="002D495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152B6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11:30-11:50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Підведення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підсумків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зустрічі, обговорення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Резолюції.</w:t>
            </w:r>
          </w:p>
        </w:tc>
      </w:tr>
      <w:tr w:rsidR="00EF3E08" w:rsidRPr="002D495F" w:rsidTr="002D495F">
        <w:trPr>
          <w:trHeight w:val="2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152B6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11:50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3E08" w:rsidRPr="002D495F" w:rsidRDefault="00EF3E08" w:rsidP="009661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Спілкування</w:t>
            </w:r>
            <w:r w:rsidR="0096618F" w:rsidRPr="002D49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D495F">
              <w:rPr>
                <w:rFonts w:ascii="Arial" w:eastAsia="Times New Roman" w:hAnsi="Arial" w:cs="Arial"/>
                <w:color w:val="000000"/>
                <w:lang w:eastAsia="ru-RU"/>
              </w:rPr>
              <w:t>зі ЗМІ</w:t>
            </w:r>
          </w:p>
        </w:tc>
      </w:tr>
    </w:tbl>
    <w:p w:rsidR="000C492A" w:rsidRPr="0096618F" w:rsidRDefault="000C492A" w:rsidP="0096618F"/>
    <w:sectPr w:rsidR="000C492A" w:rsidRPr="0096618F" w:rsidSect="000C4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7098"/>
    <w:multiLevelType w:val="multilevel"/>
    <w:tmpl w:val="B22C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235FB"/>
    <w:multiLevelType w:val="multilevel"/>
    <w:tmpl w:val="3144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02792"/>
    <w:multiLevelType w:val="multilevel"/>
    <w:tmpl w:val="928A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219A6"/>
    <w:multiLevelType w:val="multilevel"/>
    <w:tmpl w:val="37D8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C1F91"/>
    <w:multiLevelType w:val="multilevel"/>
    <w:tmpl w:val="6AA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73680"/>
    <w:multiLevelType w:val="multilevel"/>
    <w:tmpl w:val="1D3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24B73"/>
    <w:multiLevelType w:val="multilevel"/>
    <w:tmpl w:val="6A7C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5F6C"/>
    <w:rsid w:val="000C492A"/>
    <w:rsid w:val="000D0BE0"/>
    <w:rsid w:val="001E5F6C"/>
    <w:rsid w:val="002D495F"/>
    <w:rsid w:val="00751901"/>
    <w:rsid w:val="007D7169"/>
    <w:rsid w:val="0096618F"/>
    <w:rsid w:val="00A650DB"/>
    <w:rsid w:val="00E152B6"/>
    <w:rsid w:val="00EF3E08"/>
    <w:rsid w:val="00FF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3E08"/>
  </w:style>
  <w:style w:type="paragraph" w:styleId="a3">
    <w:name w:val="Normal (Web)"/>
    <w:basedOn w:val="a"/>
    <w:uiPriority w:val="99"/>
    <w:unhideWhenUsed/>
    <w:rsid w:val="00EF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618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Chekmysheva</cp:lastModifiedBy>
  <cp:revision>2</cp:revision>
  <dcterms:created xsi:type="dcterms:W3CDTF">2015-01-13T07:24:00Z</dcterms:created>
  <dcterms:modified xsi:type="dcterms:W3CDTF">2015-01-13T07:24:00Z</dcterms:modified>
</cp:coreProperties>
</file>